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214C" w14:textId="1340561A" w:rsidR="001D4ED6" w:rsidRDefault="001D4ED6" w:rsidP="001D4ED6">
      <w:pPr>
        <w:spacing w:after="0"/>
        <w:jc w:val="center"/>
        <w:rPr>
          <w:rFonts w:ascii="Century Gothic" w:hAnsi="Century Gothic"/>
          <w:lang w:val="en-US"/>
        </w:rPr>
      </w:pPr>
    </w:p>
    <w:p w14:paraId="2633CFBB" w14:textId="5FCE5060" w:rsidR="001D4ED6" w:rsidRDefault="001D4ED6" w:rsidP="001D4ED6">
      <w:pPr>
        <w:spacing w:after="0"/>
        <w:jc w:val="center"/>
        <w:rPr>
          <w:rFonts w:ascii="Century Gothic" w:hAnsi="Century Gothic"/>
          <w:lang w:val="en-US"/>
        </w:rPr>
      </w:pPr>
    </w:p>
    <w:p w14:paraId="08EE619F" w14:textId="3C23D612" w:rsidR="001D4ED6" w:rsidRDefault="001D4ED6" w:rsidP="001D4ED6">
      <w:pPr>
        <w:spacing w:after="0"/>
        <w:jc w:val="center"/>
        <w:rPr>
          <w:rFonts w:ascii="Century Gothic" w:hAnsi="Century Gothic"/>
          <w:lang w:val="en-US"/>
        </w:rPr>
      </w:pPr>
    </w:p>
    <w:p w14:paraId="45D84B0D" w14:textId="77777777" w:rsidR="001D4ED6" w:rsidRDefault="001D4ED6" w:rsidP="001D4ED6">
      <w:pPr>
        <w:spacing w:after="0"/>
        <w:jc w:val="center"/>
        <w:rPr>
          <w:rFonts w:ascii="Century Gothic" w:hAnsi="Century Gothic"/>
          <w:lang w:val="en-US"/>
        </w:rPr>
      </w:pPr>
    </w:p>
    <w:p w14:paraId="04ED2507" w14:textId="18B22D5A" w:rsidR="001D4ED6" w:rsidRDefault="001D4ED6" w:rsidP="001D4ED6">
      <w:pPr>
        <w:spacing w:after="0"/>
        <w:jc w:val="center"/>
        <w:rPr>
          <w:rFonts w:ascii="Century Gothic" w:hAnsi="Century Gothic"/>
          <w:lang w:val="en-US"/>
        </w:rPr>
      </w:pPr>
    </w:p>
    <w:p w14:paraId="068284D4" w14:textId="77777777" w:rsidR="001D4ED6" w:rsidRDefault="001D4ED6" w:rsidP="001D4ED6">
      <w:pPr>
        <w:spacing w:after="0"/>
        <w:jc w:val="center"/>
        <w:rPr>
          <w:rFonts w:ascii="Century Gothic" w:hAnsi="Century Gothic"/>
          <w:lang w:val="en-US"/>
        </w:rPr>
      </w:pPr>
    </w:p>
    <w:p w14:paraId="35E0D2AB" w14:textId="0CFEBABF" w:rsidR="001D4ED6" w:rsidRDefault="001D4ED6" w:rsidP="001D4ED6">
      <w:pPr>
        <w:spacing w:after="0"/>
        <w:jc w:val="center"/>
        <w:rPr>
          <w:rFonts w:ascii="Century Gothic" w:hAnsi="Century Gothic"/>
          <w:lang w:val="en-US"/>
        </w:rPr>
      </w:pPr>
    </w:p>
    <w:p w14:paraId="234EF5F3" w14:textId="3A76ECE0" w:rsidR="001D4ED6" w:rsidRDefault="000375D9" w:rsidP="001D4ED6">
      <w:pPr>
        <w:spacing w:after="0"/>
        <w:jc w:val="center"/>
        <w:rPr>
          <w:rFonts w:ascii="Century Gothic" w:hAnsi="Century Gothic"/>
          <w:lang w:val="en-US"/>
        </w:rPr>
      </w:pPr>
      <w:r>
        <w:rPr>
          <w:noProof/>
        </w:rPr>
        <w:drawing>
          <wp:inline distT="0" distB="0" distL="0" distR="0" wp14:anchorId="4CE5C0D3" wp14:editId="12B83504">
            <wp:extent cx="2930525" cy="1685925"/>
            <wp:effectExtent l="0" t="0" r="3175" b="9525"/>
            <wp:docPr id="4" name="Picture 4" descr="Description: SchoolFiles$:Staff:HR:Logos:Foundation Trust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930525" cy="1685925"/>
                    </a:xfrm>
                    <a:prstGeom prst="rect">
                      <a:avLst/>
                    </a:prstGeom>
                  </pic:spPr>
                </pic:pic>
              </a:graphicData>
            </a:graphic>
          </wp:inline>
        </w:drawing>
      </w:r>
    </w:p>
    <w:p w14:paraId="51263438" w14:textId="41AE1A2A" w:rsidR="001D4ED6" w:rsidRDefault="001D4ED6" w:rsidP="001D4ED6">
      <w:pPr>
        <w:spacing w:after="0"/>
        <w:jc w:val="center"/>
        <w:rPr>
          <w:rFonts w:ascii="Century Gothic" w:hAnsi="Century Gothic"/>
          <w:sz w:val="28"/>
          <w:szCs w:val="28"/>
          <w:lang w:val="en-US"/>
        </w:rPr>
      </w:pPr>
    </w:p>
    <w:p w14:paraId="4F2EA495" w14:textId="64A44391" w:rsidR="001D4ED6" w:rsidRDefault="001D4ED6" w:rsidP="001D4ED6">
      <w:pPr>
        <w:spacing w:after="0"/>
        <w:jc w:val="center"/>
        <w:rPr>
          <w:rFonts w:ascii="Century Gothic" w:hAnsi="Century Gothic"/>
          <w:sz w:val="28"/>
          <w:szCs w:val="28"/>
          <w:lang w:val="en-US"/>
        </w:rPr>
      </w:pPr>
    </w:p>
    <w:p w14:paraId="0CC0FC4D" w14:textId="629BDBA7" w:rsidR="001D4ED6" w:rsidRDefault="001D4ED6" w:rsidP="001D4ED6">
      <w:pPr>
        <w:spacing w:after="0"/>
        <w:jc w:val="center"/>
        <w:rPr>
          <w:rFonts w:ascii="Century Gothic" w:hAnsi="Century Gothic"/>
          <w:sz w:val="28"/>
          <w:szCs w:val="28"/>
          <w:lang w:val="en-US"/>
        </w:rPr>
      </w:pPr>
    </w:p>
    <w:p w14:paraId="10469307" w14:textId="7E832298" w:rsidR="001D4ED6" w:rsidRDefault="001D4ED6" w:rsidP="001D4ED6">
      <w:pPr>
        <w:spacing w:after="0"/>
        <w:jc w:val="center"/>
        <w:rPr>
          <w:rFonts w:ascii="Century Gothic" w:hAnsi="Century Gothic"/>
          <w:sz w:val="28"/>
          <w:szCs w:val="28"/>
          <w:lang w:val="en-US"/>
        </w:rPr>
      </w:pPr>
    </w:p>
    <w:p w14:paraId="07D3241F" w14:textId="4A1D7953" w:rsidR="001D4ED6" w:rsidRDefault="001D4ED6" w:rsidP="001D4ED6">
      <w:pPr>
        <w:spacing w:after="0"/>
        <w:jc w:val="center"/>
        <w:rPr>
          <w:rFonts w:ascii="Century Gothic" w:hAnsi="Century Gothic"/>
          <w:sz w:val="28"/>
          <w:szCs w:val="28"/>
          <w:lang w:val="en-US"/>
        </w:rPr>
      </w:pPr>
    </w:p>
    <w:p w14:paraId="38B835A4" w14:textId="0DEE9F5C" w:rsidR="001D4ED6" w:rsidRDefault="001D4ED6" w:rsidP="00C13935">
      <w:pPr>
        <w:spacing w:after="0"/>
        <w:rPr>
          <w:rFonts w:ascii="Century Gothic" w:hAnsi="Century Gothic"/>
          <w:sz w:val="28"/>
          <w:szCs w:val="28"/>
          <w:lang w:val="en-US"/>
        </w:rPr>
      </w:pPr>
    </w:p>
    <w:p w14:paraId="16644A8A" w14:textId="208C59DD" w:rsidR="001D4ED6" w:rsidRDefault="001D4ED6" w:rsidP="001D4ED6">
      <w:pPr>
        <w:spacing w:after="0"/>
        <w:jc w:val="center"/>
        <w:rPr>
          <w:rFonts w:ascii="Century Gothic" w:hAnsi="Century Gothic"/>
          <w:sz w:val="28"/>
          <w:szCs w:val="28"/>
          <w:lang w:val="en-US"/>
        </w:rPr>
      </w:pPr>
    </w:p>
    <w:p w14:paraId="436042EF" w14:textId="5EF4A7E2" w:rsidR="001D4ED6" w:rsidRDefault="001D4ED6" w:rsidP="001D4ED6">
      <w:pPr>
        <w:spacing w:after="0"/>
        <w:jc w:val="center"/>
        <w:rPr>
          <w:rFonts w:ascii="Century Gothic" w:hAnsi="Century Gothic"/>
          <w:sz w:val="28"/>
          <w:szCs w:val="28"/>
          <w:lang w:val="en-US"/>
        </w:rPr>
      </w:pPr>
    </w:p>
    <w:p w14:paraId="6AD979DE" w14:textId="342521A6" w:rsidR="001D4ED6" w:rsidRDefault="001D4ED6" w:rsidP="001D4ED6">
      <w:pPr>
        <w:spacing w:after="0"/>
        <w:jc w:val="center"/>
        <w:rPr>
          <w:rFonts w:ascii="Century Gothic" w:hAnsi="Century Gothic"/>
          <w:sz w:val="28"/>
          <w:szCs w:val="28"/>
          <w:lang w:val="en-US"/>
        </w:rPr>
      </w:pPr>
    </w:p>
    <w:p w14:paraId="0F88BBA5" w14:textId="77777777" w:rsidR="001D4ED6" w:rsidRDefault="001D4ED6" w:rsidP="001D4ED6">
      <w:pPr>
        <w:spacing w:after="0"/>
        <w:jc w:val="center"/>
        <w:rPr>
          <w:rFonts w:ascii="Century Gothic" w:hAnsi="Century Gothic"/>
          <w:sz w:val="28"/>
          <w:szCs w:val="28"/>
          <w:lang w:val="en-US"/>
        </w:rPr>
      </w:pPr>
    </w:p>
    <w:p w14:paraId="0A0C4216" w14:textId="50FB206C" w:rsidR="008D0BEA" w:rsidRPr="002A229A" w:rsidRDefault="002511E1" w:rsidP="001D4ED6">
      <w:pPr>
        <w:spacing w:after="0"/>
        <w:jc w:val="center"/>
        <w:rPr>
          <w:rFonts w:cstheme="minorHAnsi"/>
          <w:sz w:val="56"/>
          <w:szCs w:val="56"/>
          <w:lang w:val="en-US"/>
        </w:rPr>
      </w:pPr>
      <w:r>
        <w:rPr>
          <w:rFonts w:cstheme="minorHAnsi"/>
          <w:sz w:val="56"/>
          <w:szCs w:val="56"/>
          <w:lang w:val="en-US"/>
        </w:rPr>
        <w:t>Essa Primary Dinner Money Debt</w:t>
      </w:r>
      <w:r w:rsidR="002A229A">
        <w:rPr>
          <w:rFonts w:cstheme="minorHAnsi"/>
          <w:sz w:val="56"/>
          <w:szCs w:val="56"/>
          <w:lang w:val="en-US"/>
        </w:rPr>
        <w:t xml:space="preserve"> Polic</w:t>
      </w:r>
      <w:r w:rsidR="000375D9" w:rsidRPr="002A229A">
        <w:rPr>
          <w:rFonts w:cstheme="minorHAnsi"/>
          <w:sz w:val="56"/>
          <w:szCs w:val="56"/>
          <w:lang w:val="en-US"/>
        </w:rPr>
        <w:t>y</w:t>
      </w:r>
    </w:p>
    <w:p w14:paraId="56F85C6B" w14:textId="10FE699D" w:rsidR="001D4ED6" w:rsidRDefault="001D4ED6" w:rsidP="001D4ED6">
      <w:pPr>
        <w:spacing w:after="0"/>
        <w:rPr>
          <w:rFonts w:ascii="Century Gothic" w:hAnsi="Century Gothic"/>
          <w:lang w:val="en-US"/>
        </w:rPr>
      </w:pPr>
    </w:p>
    <w:p w14:paraId="0B265F5D" w14:textId="5A253685" w:rsidR="001D4ED6" w:rsidRDefault="001D4ED6" w:rsidP="001D4ED6">
      <w:pPr>
        <w:spacing w:after="0"/>
        <w:rPr>
          <w:rFonts w:ascii="Century Gothic" w:hAnsi="Century Gothic"/>
          <w:lang w:val="en-US"/>
        </w:rPr>
      </w:pPr>
    </w:p>
    <w:p w14:paraId="60A96DF2" w14:textId="5EEBD0C0" w:rsidR="001D4ED6" w:rsidRDefault="001D4ED6" w:rsidP="001D4ED6">
      <w:pPr>
        <w:spacing w:after="0"/>
        <w:rPr>
          <w:rFonts w:ascii="Century Gothic" w:hAnsi="Century Gothic"/>
          <w:lang w:val="en-US"/>
        </w:rPr>
      </w:pPr>
    </w:p>
    <w:p w14:paraId="17B44EE9" w14:textId="7B440F77" w:rsidR="001D4ED6" w:rsidRDefault="001D4ED6" w:rsidP="001D4ED6">
      <w:pPr>
        <w:spacing w:after="0"/>
        <w:rPr>
          <w:rFonts w:ascii="Century Gothic" w:hAnsi="Century Gothic"/>
          <w:lang w:val="en-US"/>
        </w:rPr>
      </w:pPr>
    </w:p>
    <w:p w14:paraId="32977229" w14:textId="3574E051" w:rsidR="001D4ED6" w:rsidRDefault="001D4ED6" w:rsidP="001D4ED6">
      <w:pPr>
        <w:tabs>
          <w:tab w:val="left" w:pos="3820"/>
        </w:tabs>
        <w:spacing w:after="0"/>
        <w:rPr>
          <w:rFonts w:ascii="Century Gothic" w:hAnsi="Century Gothic"/>
          <w:lang w:val="en-US"/>
        </w:rPr>
      </w:pPr>
    </w:p>
    <w:p w14:paraId="49BC4C07" w14:textId="15C41BC0" w:rsidR="001D4ED6" w:rsidRDefault="001D4ED6" w:rsidP="001D4ED6">
      <w:pPr>
        <w:spacing w:after="0"/>
        <w:rPr>
          <w:rFonts w:ascii="Century Gothic" w:hAnsi="Century Gothic"/>
          <w:lang w:val="en-US"/>
        </w:rPr>
      </w:pPr>
    </w:p>
    <w:p w14:paraId="1F69490D" w14:textId="77777777" w:rsidR="001D4ED6" w:rsidRDefault="001D4ED6" w:rsidP="001D4ED6">
      <w:pPr>
        <w:spacing w:after="0"/>
        <w:rPr>
          <w:rFonts w:ascii="Century Gothic" w:hAnsi="Century Gothic"/>
          <w:lang w:val="en-US"/>
        </w:rPr>
      </w:pPr>
    </w:p>
    <w:p w14:paraId="790C36EE" w14:textId="77777777" w:rsidR="001D4ED6" w:rsidRDefault="001D4ED6" w:rsidP="001D4ED6">
      <w:pPr>
        <w:spacing w:after="0"/>
        <w:rPr>
          <w:rFonts w:ascii="Century Gothic" w:hAnsi="Century Gothic"/>
          <w:lang w:val="en-US"/>
        </w:rPr>
      </w:pPr>
    </w:p>
    <w:p w14:paraId="2F6BF9BC" w14:textId="77777777" w:rsidR="006564FD" w:rsidRDefault="006564FD" w:rsidP="001D4ED6">
      <w:pPr>
        <w:spacing w:after="0"/>
        <w:rPr>
          <w:rFonts w:ascii="Cabo Rounded Regular" w:hAnsi="Cabo Rounded Regular"/>
          <w:b/>
          <w:bCs/>
          <w:sz w:val="36"/>
          <w:szCs w:val="36"/>
          <w:lang w:val="en-US"/>
        </w:rPr>
      </w:pPr>
    </w:p>
    <w:p w14:paraId="48032734" w14:textId="77777777" w:rsidR="006564FD" w:rsidRDefault="006564FD" w:rsidP="001D4ED6">
      <w:pPr>
        <w:spacing w:after="0"/>
        <w:rPr>
          <w:rFonts w:ascii="Cabo Rounded Regular" w:hAnsi="Cabo Rounded Regular"/>
          <w:b/>
          <w:bCs/>
          <w:sz w:val="36"/>
          <w:szCs w:val="36"/>
          <w:lang w:val="en-US"/>
        </w:rPr>
      </w:pPr>
    </w:p>
    <w:p w14:paraId="2B504EA5" w14:textId="1B368AF0" w:rsidR="001D4ED6" w:rsidRPr="006564FD" w:rsidRDefault="001D4ED6" w:rsidP="001D4ED6">
      <w:pPr>
        <w:spacing w:after="0"/>
        <w:rPr>
          <w:rFonts w:ascii="Cabo Rounded Regular" w:hAnsi="Cabo Rounded Regular"/>
          <w:sz w:val="28"/>
          <w:lang w:val="en-US"/>
        </w:rPr>
      </w:pPr>
      <w:r w:rsidRPr="006564FD">
        <w:rPr>
          <w:rFonts w:ascii="Cabo Rounded Regular" w:hAnsi="Cabo Rounded Regular"/>
          <w:b/>
          <w:bCs/>
          <w:sz w:val="28"/>
          <w:lang w:val="en-US"/>
        </w:rPr>
        <w:t>Date of Issue:</w:t>
      </w:r>
      <w:r w:rsidRPr="006564FD">
        <w:rPr>
          <w:rFonts w:ascii="Cabo Rounded Regular" w:hAnsi="Cabo Rounded Regular"/>
          <w:sz w:val="28"/>
          <w:lang w:val="en-US"/>
        </w:rPr>
        <w:t xml:space="preserve"> </w:t>
      </w:r>
      <w:r w:rsidR="002511E1">
        <w:rPr>
          <w:rFonts w:ascii="Cabo Rounded Regular" w:hAnsi="Cabo Rounded Regular"/>
          <w:sz w:val="28"/>
          <w:lang w:val="en-US"/>
        </w:rPr>
        <w:t>22</w:t>
      </w:r>
      <w:r w:rsidR="002511E1" w:rsidRPr="002511E1">
        <w:rPr>
          <w:rFonts w:ascii="Cabo Rounded Regular" w:hAnsi="Cabo Rounded Regular"/>
          <w:sz w:val="28"/>
          <w:vertAlign w:val="superscript"/>
          <w:lang w:val="en-US"/>
        </w:rPr>
        <w:t>nd</w:t>
      </w:r>
      <w:r w:rsidR="002511E1">
        <w:rPr>
          <w:rFonts w:ascii="Cabo Rounded Regular" w:hAnsi="Cabo Rounded Regular"/>
          <w:sz w:val="28"/>
          <w:lang w:val="en-US"/>
        </w:rPr>
        <w:t xml:space="preserve"> </w:t>
      </w:r>
      <w:r w:rsidRPr="006564FD">
        <w:rPr>
          <w:rFonts w:ascii="Cabo Rounded Regular" w:hAnsi="Cabo Rounded Regular"/>
          <w:sz w:val="28"/>
          <w:lang w:val="en-US"/>
        </w:rPr>
        <w:t>November 202</w:t>
      </w:r>
      <w:r w:rsidR="002511E1">
        <w:rPr>
          <w:rFonts w:ascii="Cabo Rounded Regular" w:hAnsi="Cabo Rounded Regular"/>
          <w:sz w:val="28"/>
          <w:lang w:val="en-US"/>
        </w:rPr>
        <w:t>1</w:t>
      </w:r>
    </w:p>
    <w:p w14:paraId="6C2FCC2F" w14:textId="73E1CF13" w:rsidR="001D4ED6" w:rsidRPr="006564FD" w:rsidRDefault="001D4ED6" w:rsidP="001D4ED6">
      <w:pPr>
        <w:spacing w:after="0"/>
        <w:rPr>
          <w:rFonts w:ascii="Cabo Rounded Regular" w:hAnsi="Cabo Rounded Regular"/>
          <w:sz w:val="28"/>
          <w:lang w:val="en-US"/>
        </w:rPr>
      </w:pPr>
      <w:r w:rsidRPr="006564FD">
        <w:rPr>
          <w:rFonts w:ascii="Cabo Rounded Regular" w:hAnsi="Cabo Rounded Regular"/>
          <w:b/>
          <w:bCs/>
          <w:sz w:val="28"/>
          <w:lang w:val="en-US"/>
        </w:rPr>
        <w:t>Next Review Date:</w:t>
      </w:r>
      <w:r w:rsidRPr="006564FD">
        <w:rPr>
          <w:rFonts w:ascii="Cabo Rounded Regular" w:hAnsi="Cabo Rounded Regular"/>
          <w:sz w:val="28"/>
          <w:lang w:val="en-US"/>
        </w:rPr>
        <w:t xml:space="preserve"> </w:t>
      </w:r>
      <w:r w:rsidR="002511E1">
        <w:rPr>
          <w:rFonts w:ascii="Cabo Rounded Regular" w:hAnsi="Cabo Rounded Regular"/>
          <w:sz w:val="28"/>
          <w:lang w:val="en-US"/>
        </w:rPr>
        <w:t>22</w:t>
      </w:r>
      <w:r w:rsidR="002511E1" w:rsidRPr="002511E1">
        <w:rPr>
          <w:rFonts w:ascii="Cabo Rounded Regular" w:hAnsi="Cabo Rounded Regular"/>
          <w:sz w:val="28"/>
          <w:vertAlign w:val="superscript"/>
          <w:lang w:val="en-US"/>
        </w:rPr>
        <w:t>nd</w:t>
      </w:r>
      <w:r w:rsidR="002511E1">
        <w:rPr>
          <w:rFonts w:ascii="Cabo Rounded Regular" w:hAnsi="Cabo Rounded Regular"/>
          <w:sz w:val="28"/>
          <w:lang w:val="en-US"/>
        </w:rPr>
        <w:t xml:space="preserve"> </w:t>
      </w:r>
      <w:r w:rsidRPr="006564FD">
        <w:rPr>
          <w:rFonts w:ascii="Cabo Rounded Regular" w:hAnsi="Cabo Rounded Regular"/>
          <w:sz w:val="28"/>
          <w:lang w:val="en-US"/>
        </w:rPr>
        <w:t>November 202</w:t>
      </w:r>
      <w:r w:rsidR="002511E1">
        <w:rPr>
          <w:rFonts w:ascii="Cabo Rounded Regular" w:hAnsi="Cabo Rounded Regular"/>
          <w:sz w:val="28"/>
          <w:lang w:val="en-US"/>
        </w:rPr>
        <w:t>3</w:t>
      </w:r>
    </w:p>
    <w:p w14:paraId="07E3121B" w14:textId="48A6D500" w:rsidR="00877FD9" w:rsidRDefault="00877FD9">
      <w:pPr>
        <w:rPr>
          <w:rFonts w:ascii="Century Gothic" w:hAnsi="Century Gothic"/>
          <w:sz w:val="40"/>
          <w:szCs w:val="40"/>
          <w:lang w:val="en-US"/>
        </w:rPr>
      </w:pPr>
    </w:p>
    <w:p w14:paraId="7E80DD2E" w14:textId="0E980A30" w:rsidR="001D4ED6" w:rsidRPr="002511E1" w:rsidRDefault="00CA63A0" w:rsidP="002511E1">
      <w:pPr>
        <w:rPr>
          <w:rFonts w:ascii="Century Gothic" w:hAnsi="Century Gothic"/>
          <w:sz w:val="40"/>
          <w:szCs w:val="40"/>
          <w:lang w:val="en-US"/>
        </w:rPr>
      </w:pPr>
      <w:r>
        <w:rPr>
          <w:rFonts w:ascii="Century Gothic" w:hAnsi="Century Gothic"/>
          <w:sz w:val="40"/>
          <w:szCs w:val="40"/>
          <w:lang w:val="en-US"/>
        </w:rPr>
        <w:br w:type="page"/>
      </w:r>
    </w:p>
    <w:p w14:paraId="6E968639" w14:textId="12E36F93" w:rsidR="00901E56" w:rsidRPr="002511E1" w:rsidRDefault="00901E56" w:rsidP="002511E1">
      <w:pPr>
        <w:rPr>
          <w:rFonts w:cstheme="minorHAnsi"/>
        </w:rPr>
      </w:pPr>
      <w:r w:rsidRPr="00901E56">
        <w:rPr>
          <w:rFonts w:eastAsia="Times New Roman" w:cstheme="minorHAnsi"/>
          <w:b/>
          <w:sz w:val="24"/>
          <w:szCs w:val="24"/>
        </w:rPr>
        <w:lastRenderedPageBreak/>
        <w:t>Policy Cover Note</w:t>
      </w:r>
    </w:p>
    <w:p w14:paraId="1FA81D30" w14:textId="77777777" w:rsidR="00901E56" w:rsidRPr="00901E56" w:rsidRDefault="00901E56" w:rsidP="00901E56">
      <w:pPr>
        <w:spacing w:after="0" w:line="240" w:lineRule="auto"/>
        <w:rPr>
          <w:rFonts w:eastAsia="Times New Roman" w:cstheme="minorHAnsi"/>
          <w:b/>
        </w:rPr>
      </w:pPr>
      <w:r w:rsidRPr="00901E56">
        <w:rPr>
          <w:rFonts w:eastAsia="Times New Roman" w:cstheme="minorHAnsi"/>
          <w:b/>
        </w:rPr>
        <w:t xml:space="preserve"> </w:t>
      </w:r>
    </w:p>
    <w:tbl>
      <w:tblPr>
        <w:tblStyle w:val="TableGrid1"/>
        <w:tblW w:w="0" w:type="auto"/>
        <w:tblLook w:val="04A0" w:firstRow="1" w:lastRow="0" w:firstColumn="1" w:lastColumn="0" w:noHBand="0" w:noVBand="1"/>
      </w:tblPr>
      <w:tblGrid>
        <w:gridCol w:w="3256"/>
        <w:gridCol w:w="7087"/>
      </w:tblGrid>
      <w:tr w:rsidR="00901E56" w:rsidRPr="00901E56" w14:paraId="5EF1DF04" w14:textId="77777777" w:rsidTr="00543687">
        <w:tc>
          <w:tcPr>
            <w:tcW w:w="3256" w:type="dxa"/>
          </w:tcPr>
          <w:p w14:paraId="0F74843F" w14:textId="43180F28" w:rsidR="00901E56" w:rsidRPr="00901E56" w:rsidRDefault="00901E56" w:rsidP="00901E56">
            <w:pPr>
              <w:rPr>
                <w:rFonts w:cstheme="minorHAnsi"/>
              </w:rPr>
            </w:pPr>
            <w:r w:rsidRPr="00901E56">
              <w:rPr>
                <w:rFonts w:cstheme="minorHAnsi"/>
              </w:rPr>
              <w:t>Title of the Policy</w:t>
            </w:r>
          </w:p>
        </w:tc>
        <w:tc>
          <w:tcPr>
            <w:tcW w:w="7087" w:type="dxa"/>
          </w:tcPr>
          <w:p w14:paraId="04021525" w14:textId="0F0FB5F6" w:rsidR="00901E56" w:rsidRPr="00901E56" w:rsidRDefault="002511E1" w:rsidP="00901E56">
            <w:pPr>
              <w:rPr>
                <w:rFonts w:cstheme="minorHAnsi"/>
              </w:rPr>
            </w:pPr>
            <w:r>
              <w:rPr>
                <w:rFonts w:cstheme="minorHAnsi"/>
              </w:rPr>
              <w:t>Dinner Money Debt Policy</w:t>
            </w:r>
          </w:p>
        </w:tc>
      </w:tr>
      <w:tr w:rsidR="00901E56" w:rsidRPr="00901E56" w14:paraId="12F370C3" w14:textId="77777777" w:rsidTr="00543687">
        <w:trPr>
          <w:trHeight w:val="595"/>
        </w:trPr>
        <w:tc>
          <w:tcPr>
            <w:tcW w:w="3256" w:type="dxa"/>
          </w:tcPr>
          <w:p w14:paraId="00058D99" w14:textId="1CD3BE01" w:rsidR="00901E56" w:rsidRPr="00901E56" w:rsidRDefault="00901E56" w:rsidP="00901E56">
            <w:pPr>
              <w:rPr>
                <w:rFonts w:cstheme="minorHAnsi"/>
              </w:rPr>
            </w:pPr>
            <w:r w:rsidRPr="00901E56">
              <w:rPr>
                <w:rFonts w:cstheme="minorHAnsi"/>
              </w:rPr>
              <w:t>Summary</w:t>
            </w:r>
            <w:r w:rsidR="00773C02">
              <w:rPr>
                <w:rFonts w:cstheme="minorHAnsi"/>
              </w:rPr>
              <w:t>/Reason for bringing to Bo</w:t>
            </w:r>
            <w:r w:rsidR="002511E1">
              <w:rPr>
                <w:rFonts w:cstheme="minorHAnsi"/>
              </w:rPr>
              <w:t>a</w:t>
            </w:r>
            <w:r w:rsidR="00773C02">
              <w:rPr>
                <w:rFonts w:cstheme="minorHAnsi"/>
              </w:rPr>
              <w:t>rd for Approval</w:t>
            </w:r>
          </w:p>
        </w:tc>
        <w:tc>
          <w:tcPr>
            <w:tcW w:w="7087" w:type="dxa"/>
          </w:tcPr>
          <w:p w14:paraId="7015E4B2" w14:textId="41A973FE" w:rsidR="00901E56" w:rsidRPr="00901E56" w:rsidRDefault="002511E1" w:rsidP="00901E56">
            <w:pPr>
              <w:spacing w:after="240"/>
              <w:jc w:val="both"/>
              <w:rPr>
                <w:rFonts w:cstheme="minorHAnsi"/>
              </w:rPr>
            </w:pPr>
            <w:r>
              <w:rPr>
                <w:rFonts w:cstheme="minorHAnsi"/>
              </w:rPr>
              <w:t>Reviewed in line with policy schedule</w:t>
            </w:r>
          </w:p>
        </w:tc>
      </w:tr>
      <w:tr w:rsidR="00901E56" w:rsidRPr="00901E56" w14:paraId="6AA7C401" w14:textId="77777777" w:rsidTr="00543687">
        <w:tc>
          <w:tcPr>
            <w:tcW w:w="3256" w:type="dxa"/>
          </w:tcPr>
          <w:p w14:paraId="2039A010" w14:textId="0D0A50B2" w:rsidR="00901E56" w:rsidRPr="00901E56" w:rsidRDefault="00901E56" w:rsidP="00901E56">
            <w:pPr>
              <w:rPr>
                <w:rFonts w:cstheme="minorHAnsi"/>
              </w:rPr>
            </w:pPr>
            <w:r w:rsidRPr="00901E56">
              <w:rPr>
                <w:rFonts w:cstheme="minorHAnsi"/>
              </w:rPr>
              <w:t>Statutory Requirement</w:t>
            </w:r>
          </w:p>
        </w:tc>
        <w:tc>
          <w:tcPr>
            <w:tcW w:w="7087" w:type="dxa"/>
          </w:tcPr>
          <w:p w14:paraId="5DBE5AA1" w14:textId="339B5CD8" w:rsidR="00901E56" w:rsidRPr="00901E56" w:rsidRDefault="00901E56" w:rsidP="00901E56">
            <w:pPr>
              <w:rPr>
                <w:rFonts w:cstheme="minorHAnsi"/>
                <w:lang w:eastAsia="en-GB"/>
              </w:rPr>
            </w:pPr>
            <w:r>
              <w:rPr>
                <w:rFonts w:cstheme="minorHAnsi"/>
                <w:lang w:eastAsia="en-GB"/>
              </w:rPr>
              <w:t>No</w:t>
            </w:r>
          </w:p>
        </w:tc>
      </w:tr>
      <w:tr w:rsidR="00901E56" w:rsidRPr="00901E56" w14:paraId="6DFA34F4" w14:textId="77777777" w:rsidTr="00543687">
        <w:tc>
          <w:tcPr>
            <w:tcW w:w="3256" w:type="dxa"/>
          </w:tcPr>
          <w:p w14:paraId="5445AD81" w14:textId="77777777" w:rsidR="00901E56" w:rsidRPr="00901E56" w:rsidRDefault="00901E56" w:rsidP="00901E56">
            <w:pPr>
              <w:rPr>
                <w:rFonts w:cstheme="minorHAnsi"/>
              </w:rPr>
            </w:pPr>
            <w:r w:rsidRPr="00901E56">
              <w:rPr>
                <w:rFonts w:cstheme="minorHAnsi"/>
              </w:rPr>
              <w:t>Decisions to be made / recommendation on options</w:t>
            </w:r>
          </w:p>
        </w:tc>
        <w:tc>
          <w:tcPr>
            <w:tcW w:w="7087" w:type="dxa"/>
          </w:tcPr>
          <w:p w14:paraId="101E1AE3" w14:textId="537BE053" w:rsidR="00901E56" w:rsidRPr="00901E56" w:rsidRDefault="002511E1" w:rsidP="00901E56">
            <w:pPr>
              <w:rPr>
                <w:rFonts w:cstheme="minorHAnsi"/>
              </w:rPr>
            </w:pPr>
            <w:r>
              <w:rPr>
                <w:rFonts w:cstheme="minorHAnsi"/>
              </w:rPr>
              <w:t>To be approved</w:t>
            </w:r>
          </w:p>
        </w:tc>
      </w:tr>
      <w:tr w:rsidR="00901E56" w:rsidRPr="00901E56" w14:paraId="79C8F44B" w14:textId="77777777" w:rsidTr="00543687">
        <w:tc>
          <w:tcPr>
            <w:tcW w:w="3256" w:type="dxa"/>
          </w:tcPr>
          <w:p w14:paraId="378CFE29" w14:textId="77777777" w:rsidR="00901E56" w:rsidRPr="00901E56" w:rsidRDefault="00901E56" w:rsidP="00901E56">
            <w:pPr>
              <w:rPr>
                <w:rFonts w:cstheme="minorHAnsi"/>
              </w:rPr>
            </w:pPr>
            <w:r w:rsidRPr="00901E56">
              <w:rPr>
                <w:rFonts w:cstheme="minorHAnsi"/>
              </w:rPr>
              <w:t>Name of the author</w:t>
            </w:r>
          </w:p>
        </w:tc>
        <w:tc>
          <w:tcPr>
            <w:tcW w:w="7087" w:type="dxa"/>
          </w:tcPr>
          <w:p w14:paraId="36FF4363" w14:textId="35B35755" w:rsidR="00901E56" w:rsidRPr="00901E56" w:rsidRDefault="002511E1" w:rsidP="00901E56">
            <w:pPr>
              <w:rPr>
                <w:rFonts w:cstheme="minorHAnsi"/>
              </w:rPr>
            </w:pPr>
            <w:r>
              <w:rPr>
                <w:rFonts w:cstheme="minorHAnsi"/>
              </w:rPr>
              <w:t>Joanna Atherton</w:t>
            </w:r>
          </w:p>
        </w:tc>
      </w:tr>
      <w:tr w:rsidR="00901E56" w:rsidRPr="00901E56" w14:paraId="5996CB69" w14:textId="77777777" w:rsidTr="00543687">
        <w:tc>
          <w:tcPr>
            <w:tcW w:w="3256" w:type="dxa"/>
          </w:tcPr>
          <w:p w14:paraId="2D50DE74" w14:textId="77777777" w:rsidR="00901E56" w:rsidRPr="00901E56" w:rsidRDefault="00901E56" w:rsidP="00901E56">
            <w:pPr>
              <w:rPr>
                <w:rFonts w:cstheme="minorHAnsi"/>
              </w:rPr>
            </w:pPr>
            <w:r w:rsidRPr="00901E56">
              <w:rPr>
                <w:rFonts w:cstheme="minorHAnsi"/>
              </w:rPr>
              <w:t>Date written</w:t>
            </w:r>
          </w:p>
        </w:tc>
        <w:tc>
          <w:tcPr>
            <w:tcW w:w="7087" w:type="dxa"/>
          </w:tcPr>
          <w:p w14:paraId="1272CFB3" w14:textId="791BDC20" w:rsidR="00901E56" w:rsidRPr="00901E56" w:rsidRDefault="002511E1" w:rsidP="00901E56">
            <w:pPr>
              <w:rPr>
                <w:rFonts w:cstheme="minorHAnsi"/>
              </w:rPr>
            </w:pPr>
            <w:r>
              <w:rPr>
                <w:rFonts w:cstheme="minorHAnsi"/>
              </w:rPr>
              <w:t>November 2021</w:t>
            </w:r>
          </w:p>
        </w:tc>
      </w:tr>
      <w:tr w:rsidR="00901E56" w:rsidRPr="00901E56" w14:paraId="5C9D8394" w14:textId="77777777" w:rsidTr="00543687">
        <w:tc>
          <w:tcPr>
            <w:tcW w:w="3256" w:type="dxa"/>
          </w:tcPr>
          <w:p w14:paraId="09065CA1" w14:textId="77777777" w:rsidR="00901E56" w:rsidRPr="00901E56" w:rsidRDefault="00901E56" w:rsidP="00901E56">
            <w:pPr>
              <w:rPr>
                <w:rFonts w:cstheme="minorHAnsi"/>
              </w:rPr>
            </w:pPr>
            <w:r w:rsidRPr="00901E56">
              <w:rPr>
                <w:rFonts w:cstheme="minorHAnsi"/>
              </w:rPr>
              <w:t>Date for Review</w:t>
            </w:r>
          </w:p>
        </w:tc>
        <w:tc>
          <w:tcPr>
            <w:tcW w:w="7087" w:type="dxa"/>
          </w:tcPr>
          <w:p w14:paraId="541C4C07" w14:textId="6E96DF0B" w:rsidR="00901E56" w:rsidRPr="00901E56" w:rsidRDefault="002511E1" w:rsidP="00901E56">
            <w:pPr>
              <w:rPr>
                <w:rFonts w:cstheme="minorHAnsi"/>
              </w:rPr>
            </w:pPr>
            <w:r>
              <w:rPr>
                <w:rFonts w:cstheme="minorHAnsi"/>
              </w:rPr>
              <w:t>November 2023</w:t>
            </w:r>
          </w:p>
        </w:tc>
      </w:tr>
      <w:tr w:rsidR="00901E56" w:rsidRPr="00901E56" w14:paraId="375D4629" w14:textId="77777777" w:rsidTr="00543687">
        <w:tc>
          <w:tcPr>
            <w:tcW w:w="3256" w:type="dxa"/>
          </w:tcPr>
          <w:p w14:paraId="33AEA49C" w14:textId="0F1F049A" w:rsidR="00901E56" w:rsidRPr="00901E56" w:rsidRDefault="00901E56" w:rsidP="00901E56">
            <w:pPr>
              <w:rPr>
                <w:rFonts w:cstheme="minorHAnsi"/>
              </w:rPr>
            </w:pPr>
            <w:r w:rsidRPr="00901E56">
              <w:rPr>
                <w:rFonts w:cstheme="minorHAnsi"/>
              </w:rPr>
              <w:t>Policy/Procedure to be published on the trust</w:t>
            </w:r>
            <w:r w:rsidR="00711CD8">
              <w:rPr>
                <w:rFonts w:cstheme="minorHAnsi"/>
              </w:rPr>
              <w:t xml:space="preserve"> website</w:t>
            </w:r>
          </w:p>
        </w:tc>
        <w:tc>
          <w:tcPr>
            <w:tcW w:w="7087" w:type="dxa"/>
          </w:tcPr>
          <w:p w14:paraId="4DEDD04F" w14:textId="1D193961" w:rsidR="00901E56" w:rsidRPr="00901E56" w:rsidRDefault="00711CD8" w:rsidP="00901E56">
            <w:pPr>
              <w:rPr>
                <w:rFonts w:cstheme="minorHAnsi"/>
              </w:rPr>
            </w:pPr>
            <w:r>
              <w:rPr>
                <w:rFonts w:cstheme="minorHAnsi"/>
              </w:rPr>
              <w:t>No</w:t>
            </w:r>
          </w:p>
        </w:tc>
      </w:tr>
      <w:tr w:rsidR="00711CD8" w:rsidRPr="00901E56" w14:paraId="151F1241" w14:textId="77777777" w:rsidTr="00543687">
        <w:tc>
          <w:tcPr>
            <w:tcW w:w="3256" w:type="dxa"/>
          </w:tcPr>
          <w:p w14:paraId="61A64D3C" w14:textId="163A3243" w:rsidR="00711CD8" w:rsidRPr="00901E56" w:rsidRDefault="00711CD8" w:rsidP="00901E56">
            <w:pPr>
              <w:rPr>
                <w:rFonts w:cstheme="minorHAnsi"/>
              </w:rPr>
            </w:pPr>
            <w:r>
              <w:rPr>
                <w:rFonts w:cstheme="minorHAnsi"/>
              </w:rPr>
              <w:t xml:space="preserve">Policy/procedure to be published on the </w:t>
            </w:r>
            <w:r w:rsidR="009A15C4">
              <w:rPr>
                <w:rFonts w:cstheme="minorHAnsi"/>
              </w:rPr>
              <w:t>Academy/Primary website</w:t>
            </w:r>
          </w:p>
        </w:tc>
        <w:tc>
          <w:tcPr>
            <w:tcW w:w="7087" w:type="dxa"/>
          </w:tcPr>
          <w:p w14:paraId="43EDCEB0" w14:textId="09F13A9D" w:rsidR="00711CD8" w:rsidRDefault="009A15C4" w:rsidP="00901E56">
            <w:pPr>
              <w:rPr>
                <w:rFonts w:cstheme="minorHAnsi"/>
              </w:rPr>
            </w:pPr>
            <w:r>
              <w:rPr>
                <w:rFonts w:cstheme="minorHAnsi"/>
              </w:rPr>
              <w:t>Ye</w:t>
            </w:r>
            <w:r w:rsidR="002511E1">
              <w:rPr>
                <w:rFonts w:cstheme="minorHAnsi"/>
              </w:rPr>
              <w:t>s</w:t>
            </w:r>
          </w:p>
        </w:tc>
      </w:tr>
      <w:tr w:rsidR="00773C02" w:rsidRPr="00901E56" w14:paraId="68C64E63" w14:textId="77777777" w:rsidTr="00543687">
        <w:tc>
          <w:tcPr>
            <w:tcW w:w="3256" w:type="dxa"/>
          </w:tcPr>
          <w:p w14:paraId="2059FB15" w14:textId="453C283B" w:rsidR="00773C02" w:rsidRDefault="00543687" w:rsidP="00901E56">
            <w:pPr>
              <w:rPr>
                <w:rFonts w:cstheme="minorHAnsi"/>
              </w:rPr>
            </w:pPr>
            <w:r>
              <w:rPr>
                <w:rFonts w:cstheme="minorHAnsi"/>
              </w:rPr>
              <w:t>Amendments</w:t>
            </w:r>
            <w:r w:rsidR="00773C02">
              <w:rPr>
                <w:rFonts w:cstheme="minorHAnsi"/>
              </w:rPr>
              <w:t>/Updates</w:t>
            </w:r>
          </w:p>
        </w:tc>
        <w:tc>
          <w:tcPr>
            <w:tcW w:w="7087" w:type="dxa"/>
          </w:tcPr>
          <w:p w14:paraId="207BFE6E" w14:textId="62F75FB1" w:rsidR="00773C02" w:rsidRDefault="001F7160" w:rsidP="00901E56">
            <w:pPr>
              <w:rPr>
                <w:rFonts w:cstheme="minorHAnsi"/>
              </w:rPr>
            </w:pPr>
            <w:r>
              <w:rPr>
                <w:rFonts w:cstheme="minorHAnsi"/>
              </w:rPr>
              <w:t>Updated payment information</w:t>
            </w:r>
          </w:p>
          <w:p w14:paraId="471EFF63" w14:textId="77777777" w:rsidR="001F7160" w:rsidRDefault="001F7160" w:rsidP="00901E56">
            <w:pPr>
              <w:rPr>
                <w:rFonts w:cstheme="minorHAnsi"/>
              </w:rPr>
            </w:pPr>
          </w:p>
          <w:p w14:paraId="5BF8E8AA" w14:textId="77777777" w:rsidR="00773C02" w:rsidRDefault="00773C02" w:rsidP="00901E56">
            <w:pPr>
              <w:rPr>
                <w:rFonts w:cstheme="minorHAnsi"/>
              </w:rPr>
            </w:pPr>
          </w:p>
          <w:p w14:paraId="3965D646" w14:textId="77777777" w:rsidR="00773C02" w:rsidRDefault="00773C02" w:rsidP="00901E56">
            <w:pPr>
              <w:rPr>
                <w:rFonts w:cstheme="minorHAnsi"/>
              </w:rPr>
            </w:pPr>
          </w:p>
          <w:p w14:paraId="51696104" w14:textId="77777777" w:rsidR="00773C02" w:rsidRDefault="00773C02" w:rsidP="00901E56">
            <w:pPr>
              <w:rPr>
                <w:rFonts w:cstheme="minorHAnsi"/>
              </w:rPr>
            </w:pPr>
          </w:p>
          <w:p w14:paraId="07442974" w14:textId="77777777" w:rsidR="00773C02" w:rsidRDefault="00773C02" w:rsidP="00901E56">
            <w:pPr>
              <w:rPr>
                <w:rFonts w:cstheme="minorHAnsi"/>
              </w:rPr>
            </w:pPr>
          </w:p>
          <w:p w14:paraId="0ADF46BA" w14:textId="77777777" w:rsidR="00773C02" w:rsidRDefault="00773C02" w:rsidP="00901E56">
            <w:pPr>
              <w:rPr>
                <w:rFonts w:cstheme="minorHAnsi"/>
              </w:rPr>
            </w:pPr>
          </w:p>
          <w:p w14:paraId="1ADEA0E9" w14:textId="77777777" w:rsidR="00773C02" w:rsidRDefault="00773C02" w:rsidP="00901E56">
            <w:pPr>
              <w:rPr>
                <w:rFonts w:cstheme="minorHAnsi"/>
              </w:rPr>
            </w:pPr>
          </w:p>
          <w:p w14:paraId="6366E9CB" w14:textId="77777777" w:rsidR="00773C02" w:rsidRDefault="00773C02" w:rsidP="00901E56">
            <w:pPr>
              <w:rPr>
                <w:rFonts w:cstheme="minorHAnsi"/>
              </w:rPr>
            </w:pPr>
          </w:p>
          <w:p w14:paraId="436F8837" w14:textId="77777777" w:rsidR="00773C02" w:rsidRDefault="00773C02" w:rsidP="00901E56">
            <w:pPr>
              <w:rPr>
                <w:rFonts w:cstheme="minorHAnsi"/>
              </w:rPr>
            </w:pPr>
          </w:p>
          <w:p w14:paraId="557E69DB" w14:textId="77777777" w:rsidR="00773C02" w:rsidRDefault="00773C02" w:rsidP="00901E56">
            <w:pPr>
              <w:rPr>
                <w:rFonts w:cstheme="minorHAnsi"/>
              </w:rPr>
            </w:pPr>
          </w:p>
          <w:p w14:paraId="0F364F92" w14:textId="77777777" w:rsidR="00773C02" w:rsidRDefault="00773C02" w:rsidP="00901E56">
            <w:pPr>
              <w:rPr>
                <w:rFonts w:cstheme="minorHAnsi"/>
              </w:rPr>
            </w:pPr>
          </w:p>
          <w:p w14:paraId="37022806" w14:textId="6DAFE021" w:rsidR="00773C02" w:rsidRDefault="00773C02" w:rsidP="00901E56">
            <w:pPr>
              <w:rPr>
                <w:rFonts w:cstheme="minorHAnsi"/>
              </w:rPr>
            </w:pPr>
          </w:p>
        </w:tc>
      </w:tr>
    </w:tbl>
    <w:p w14:paraId="0818B7F6" w14:textId="77777777" w:rsidR="00901E56" w:rsidRPr="00901E56" w:rsidRDefault="00901E56" w:rsidP="00901E56">
      <w:pPr>
        <w:spacing w:after="0" w:line="240" w:lineRule="auto"/>
        <w:rPr>
          <w:rFonts w:eastAsia="Times New Roman" w:cstheme="minorHAnsi"/>
        </w:rPr>
      </w:pPr>
    </w:p>
    <w:p w14:paraId="12E636CE" w14:textId="3A3C20C3" w:rsidR="001D4ED6" w:rsidRDefault="001D4ED6" w:rsidP="12B83504"/>
    <w:p w14:paraId="2FC1A1D2" w14:textId="3269CBFB" w:rsidR="002511E1" w:rsidRDefault="002511E1" w:rsidP="12B83504"/>
    <w:p w14:paraId="1FC33C18" w14:textId="1FE52B61" w:rsidR="002511E1" w:rsidRDefault="002511E1" w:rsidP="12B83504"/>
    <w:p w14:paraId="35BDE6BB" w14:textId="51495A24" w:rsidR="002511E1" w:rsidRDefault="002511E1" w:rsidP="12B83504"/>
    <w:p w14:paraId="0613F87D" w14:textId="47308BFB" w:rsidR="002511E1" w:rsidRDefault="002511E1" w:rsidP="12B83504"/>
    <w:p w14:paraId="2C76FB58" w14:textId="6B952CAB" w:rsidR="002511E1" w:rsidRDefault="002511E1" w:rsidP="12B83504"/>
    <w:p w14:paraId="54DF83D2" w14:textId="1DD0F81E" w:rsidR="002511E1" w:rsidRDefault="002511E1" w:rsidP="12B83504"/>
    <w:p w14:paraId="74CB4ECB" w14:textId="369AAEEB" w:rsidR="002511E1" w:rsidRDefault="002511E1" w:rsidP="12B83504"/>
    <w:p w14:paraId="673539DF" w14:textId="7FFA0B4E" w:rsidR="002511E1" w:rsidRDefault="002511E1" w:rsidP="12B83504"/>
    <w:p w14:paraId="3690B3BC" w14:textId="684C0BA3" w:rsidR="002511E1" w:rsidRDefault="002511E1" w:rsidP="12B83504"/>
    <w:p w14:paraId="48674BF9" w14:textId="3DDA6E8B" w:rsidR="002511E1" w:rsidRDefault="002511E1" w:rsidP="12B83504"/>
    <w:p w14:paraId="7FCF913A" w14:textId="590349E4" w:rsidR="002511E1" w:rsidRDefault="002511E1" w:rsidP="12B83504"/>
    <w:p w14:paraId="6E36985A" w14:textId="3F7F9D72" w:rsidR="002511E1" w:rsidRDefault="002511E1" w:rsidP="12B83504"/>
    <w:p w14:paraId="1DC7F5DC" w14:textId="1B2FAB6D" w:rsidR="002511E1" w:rsidRDefault="002511E1" w:rsidP="12B83504"/>
    <w:p w14:paraId="0ED03869" w14:textId="6510D661" w:rsidR="002511E1" w:rsidRDefault="002511E1" w:rsidP="12B83504"/>
    <w:p w14:paraId="6B06CCD3" w14:textId="77777777" w:rsidR="001F7160" w:rsidRDefault="001F7160" w:rsidP="12B83504"/>
    <w:p w14:paraId="3B83DEF6" w14:textId="77777777" w:rsidR="002511E1" w:rsidRPr="002511E1" w:rsidRDefault="002511E1" w:rsidP="002511E1">
      <w:pPr>
        <w:pStyle w:val="Heading1"/>
        <w:spacing w:before="0" w:line="276" w:lineRule="auto"/>
        <w:ind w:left="360" w:hanging="360"/>
        <w:rPr>
          <w:rFonts w:asciiTheme="minorHAnsi" w:hAnsiTheme="minorHAnsi" w:cstheme="minorHAnsi"/>
          <w:b/>
          <w:color w:val="auto"/>
          <w:sz w:val="22"/>
          <w:szCs w:val="22"/>
        </w:rPr>
      </w:pPr>
      <w:r w:rsidRPr="002511E1">
        <w:rPr>
          <w:rFonts w:asciiTheme="minorHAnsi" w:hAnsiTheme="minorHAnsi" w:cstheme="minorHAnsi"/>
          <w:b/>
          <w:color w:val="auto"/>
          <w:sz w:val="22"/>
          <w:szCs w:val="22"/>
        </w:rPr>
        <w:lastRenderedPageBreak/>
        <w:t>Introduction</w:t>
      </w:r>
    </w:p>
    <w:p w14:paraId="4D0D6A65" w14:textId="2BD2628F"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 xml:space="preserve">The responsibility of ensuring school meal payments are made by parents lies with </w:t>
      </w:r>
      <w:r>
        <w:rPr>
          <w:rFonts w:cstheme="minorHAnsi"/>
          <w:lang w:val="en-US"/>
        </w:rPr>
        <w:t>Essa Primary</w:t>
      </w:r>
      <w:r w:rsidRPr="002511E1">
        <w:rPr>
          <w:rFonts w:cstheme="minorHAnsi"/>
          <w:lang w:val="en-US"/>
        </w:rPr>
        <w:t>. Therefore, a policy is required to ensure school meal debts are kept to a minimum. In writing this policy, the Governors of Essa Primary</w:t>
      </w:r>
      <w:r>
        <w:rPr>
          <w:rFonts w:cstheme="minorHAnsi"/>
          <w:lang w:val="en-US"/>
        </w:rPr>
        <w:t xml:space="preserve"> </w:t>
      </w:r>
      <w:r w:rsidRPr="002511E1">
        <w:rPr>
          <w:rFonts w:cstheme="minorHAnsi"/>
          <w:lang w:val="en-US"/>
        </w:rPr>
        <w:t>wish to implement one that ensures meals are paid for, whilst aiding Parents/</w:t>
      </w:r>
      <w:proofErr w:type="spellStart"/>
      <w:r w:rsidRPr="002511E1">
        <w:rPr>
          <w:rFonts w:cstheme="minorHAnsi"/>
          <w:lang w:val="en-US"/>
        </w:rPr>
        <w:t>Carers</w:t>
      </w:r>
      <w:proofErr w:type="spellEnd"/>
      <w:r w:rsidRPr="002511E1">
        <w:rPr>
          <w:rFonts w:cstheme="minorHAnsi"/>
          <w:lang w:val="en-US"/>
        </w:rPr>
        <w:t xml:space="preserve"> during financial difficulties and ensuring children still receive a meal at lunchtime.</w:t>
      </w:r>
    </w:p>
    <w:p w14:paraId="16B7752B"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1716A93F" w14:textId="77777777" w:rsidR="002511E1" w:rsidRPr="002511E1" w:rsidRDefault="002511E1" w:rsidP="002511E1">
      <w:pPr>
        <w:pStyle w:val="Heading1"/>
        <w:spacing w:before="0" w:line="276" w:lineRule="auto"/>
        <w:ind w:left="360" w:hanging="360"/>
        <w:rPr>
          <w:rFonts w:asciiTheme="minorHAnsi" w:hAnsiTheme="minorHAnsi" w:cstheme="minorHAnsi"/>
          <w:b/>
          <w:color w:val="auto"/>
          <w:sz w:val="22"/>
          <w:szCs w:val="22"/>
        </w:rPr>
      </w:pPr>
      <w:r w:rsidRPr="002511E1">
        <w:rPr>
          <w:rFonts w:asciiTheme="minorHAnsi" w:hAnsiTheme="minorHAnsi" w:cstheme="minorHAnsi"/>
          <w:b/>
          <w:color w:val="auto"/>
          <w:sz w:val="22"/>
          <w:szCs w:val="22"/>
        </w:rPr>
        <w:t>Procedures</w:t>
      </w:r>
    </w:p>
    <w:p w14:paraId="5B679952" w14:textId="7B7848BD"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 xml:space="preserve">School meals must be paid for in advance of meals being taken. All meals for the period being paid for must be paid on a Monday morning via the </w:t>
      </w:r>
      <w:proofErr w:type="spellStart"/>
      <w:r>
        <w:rPr>
          <w:rFonts w:cstheme="minorHAnsi"/>
          <w:lang w:val="en-US"/>
        </w:rPr>
        <w:t>SchoolComms</w:t>
      </w:r>
      <w:proofErr w:type="spellEnd"/>
      <w:r>
        <w:rPr>
          <w:rFonts w:cstheme="minorHAnsi"/>
          <w:lang w:val="en-US"/>
        </w:rPr>
        <w:t xml:space="preserve"> </w:t>
      </w:r>
      <w:r w:rsidRPr="002511E1">
        <w:rPr>
          <w:rFonts w:cstheme="minorHAnsi"/>
          <w:lang w:val="en-US"/>
        </w:rPr>
        <w:t>online payment system</w:t>
      </w:r>
      <w:r w:rsidR="001F7160">
        <w:rPr>
          <w:rFonts w:cstheme="minorHAnsi"/>
          <w:lang w:val="en-US"/>
        </w:rPr>
        <w:t xml:space="preserve"> or by card at the school office</w:t>
      </w:r>
      <w:r w:rsidRPr="002511E1">
        <w:rPr>
          <w:rFonts w:cstheme="minorHAnsi"/>
          <w:lang w:val="en-US"/>
        </w:rPr>
        <w:t>.</w:t>
      </w:r>
      <w:r w:rsidR="001F7160">
        <w:rPr>
          <w:rFonts w:cstheme="minorHAnsi"/>
          <w:lang w:val="en-US"/>
        </w:rPr>
        <w:t xml:space="preserve"> Where required, payment can be made in cash though we aim to become a cashless school.  </w:t>
      </w:r>
    </w:p>
    <w:p w14:paraId="3071CAE9"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18822A9B"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When a child is leaving it is imperative for the school office in conjunction with the finance team to check the balance of the child’s account and refund any credit balance and obtain any debt outstanding.</w:t>
      </w:r>
    </w:p>
    <w:p w14:paraId="54A94D9B" w14:textId="77777777" w:rsidR="002511E1" w:rsidRPr="002511E1" w:rsidRDefault="002511E1" w:rsidP="002511E1">
      <w:pPr>
        <w:widowControl w:val="0"/>
        <w:autoSpaceDE w:val="0"/>
        <w:autoSpaceDN w:val="0"/>
        <w:adjustRightInd w:val="0"/>
        <w:spacing w:after="0" w:line="276" w:lineRule="auto"/>
        <w:rPr>
          <w:rFonts w:cstheme="minorHAnsi"/>
          <w:b/>
          <w:lang w:val="en-US"/>
        </w:rPr>
      </w:pPr>
    </w:p>
    <w:p w14:paraId="7E131037" w14:textId="77777777" w:rsidR="002511E1" w:rsidRPr="002511E1" w:rsidRDefault="002511E1" w:rsidP="002511E1">
      <w:pPr>
        <w:pStyle w:val="Heading1"/>
        <w:widowControl w:val="0"/>
        <w:autoSpaceDE w:val="0"/>
        <w:autoSpaceDN w:val="0"/>
        <w:adjustRightInd w:val="0"/>
        <w:spacing w:before="0" w:line="276" w:lineRule="auto"/>
        <w:ind w:left="360" w:hanging="360"/>
        <w:rPr>
          <w:rFonts w:asciiTheme="minorHAnsi" w:hAnsiTheme="minorHAnsi" w:cstheme="minorHAnsi"/>
          <w:b/>
          <w:color w:val="auto"/>
          <w:sz w:val="22"/>
          <w:szCs w:val="22"/>
          <w:lang w:val="en-US"/>
        </w:rPr>
      </w:pPr>
      <w:r w:rsidRPr="002511E1">
        <w:rPr>
          <w:rFonts w:asciiTheme="minorHAnsi" w:hAnsiTheme="minorHAnsi" w:cstheme="minorHAnsi"/>
          <w:b/>
          <w:color w:val="auto"/>
          <w:sz w:val="22"/>
          <w:szCs w:val="22"/>
          <w:lang w:val="en-US"/>
        </w:rPr>
        <w:t>Debt Procedures</w:t>
      </w:r>
    </w:p>
    <w:p w14:paraId="3C62172D" w14:textId="130655D3" w:rsidR="002511E1" w:rsidRPr="002511E1" w:rsidRDefault="002511E1" w:rsidP="002511E1">
      <w:pPr>
        <w:spacing w:after="0" w:line="276" w:lineRule="auto"/>
        <w:rPr>
          <w:rFonts w:cstheme="minorHAnsi"/>
          <w:lang w:val="en-US"/>
        </w:rPr>
      </w:pPr>
      <w:r w:rsidRPr="002511E1">
        <w:rPr>
          <w:rFonts w:cstheme="minorHAnsi"/>
          <w:lang w:val="en-US"/>
        </w:rPr>
        <w:t>In collecting any outstanding debts, a step by step process will be followed. The time lapse between the steps will normally be 5 school days. However, this may vary depending on factors such as the level of debt and the time</w:t>
      </w:r>
      <w:r w:rsidR="001F7160">
        <w:rPr>
          <w:rFonts w:cstheme="minorHAnsi"/>
          <w:lang w:val="en-US"/>
        </w:rPr>
        <w:t xml:space="preserve"> </w:t>
      </w:r>
      <w:r w:rsidRPr="002511E1">
        <w:rPr>
          <w:rFonts w:cstheme="minorHAnsi"/>
          <w:lang w:val="en-US"/>
        </w:rPr>
        <w:t>period within the term. The next step will be implemented if the debt has not been repaid or any contact made with the school.</w:t>
      </w:r>
    </w:p>
    <w:p w14:paraId="16E8E0F7" w14:textId="77777777" w:rsidR="001F7160" w:rsidRDefault="001F7160" w:rsidP="002511E1">
      <w:pPr>
        <w:spacing w:after="0" w:line="276" w:lineRule="auto"/>
        <w:rPr>
          <w:rFonts w:cstheme="minorHAnsi"/>
          <w:b/>
          <w:lang w:val="en-US"/>
        </w:rPr>
      </w:pPr>
    </w:p>
    <w:p w14:paraId="1A1FE34E" w14:textId="751738BF" w:rsidR="002511E1" w:rsidRPr="002511E1" w:rsidRDefault="002511E1" w:rsidP="002511E1">
      <w:pPr>
        <w:spacing w:after="0" w:line="276" w:lineRule="auto"/>
        <w:rPr>
          <w:rFonts w:cstheme="minorHAnsi"/>
          <w:b/>
          <w:lang w:val="en-US"/>
        </w:rPr>
      </w:pPr>
      <w:r w:rsidRPr="002511E1">
        <w:rPr>
          <w:rFonts w:cstheme="minorHAnsi"/>
          <w:b/>
          <w:lang w:val="en-US"/>
        </w:rPr>
        <w:t>Week 1</w:t>
      </w:r>
    </w:p>
    <w:p w14:paraId="545FE587" w14:textId="77777777" w:rsidR="002511E1" w:rsidRPr="002511E1" w:rsidRDefault="002511E1" w:rsidP="002511E1">
      <w:pPr>
        <w:spacing w:after="0" w:line="276" w:lineRule="auto"/>
        <w:rPr>
          <w:rFonts w:cstheme="minorHAnsi"/>
          <w:lang w:val="en-US"/>
        </w:rPr>
      </w:pPr>
      <w:r w:rsidRPr="002511E1">
        <w:rPr>
          <w:rFonts w:cstheme="minorHAnsi"/>
          <w:lang w:val="en-US"/>
        </w:rPr>
        <w:t>Each Friday debts will be reviewed and a “debt letter one’ will be sent via the child for all debts. (Appendix A)</w:t>
      </w:r>
    </w:p>
    <w:p w14:paraId="7DF53CBD" w14:textId="77777777" w:rsidR="002511E1" w:rsidRPr="002511E1" w:rsidRDefault="002511E1" w:rsidP="002511E1">
      <w:pPr>
        <w:spacing w:after="0" w:line="276" w:lineRule="auto"/>
        <w:rPr>
          <w:rFonts w:cstheme="minorHAnsi"/>
          <w:b/>
          <w:lang w:val="en-US"/>
        </w:rPr>
      </w:pPr>
    </w:p>
    <w:p w14:paraId="4428108D" w14:textId="77777777" w:rsidR="002511E1" w:rsidRPr="002511E1" w:rsidRDefault="002511E1" w:rsidP="002511E1">
      <w:pPr>
        <w:spacing w:after="0" w:line="276" w:lineRule="auto"/>
        <w:rPr>
          <w:rFonts w:cstheme="minorHAnsi"/>
          <w:b/>
          <w:lang w:val="en-US"/>
        </w:rPr>
      </w:pPr>
      <w:r w:rsidRPr="002511E1">
        <w:rPr>
          <w:rFonts w:cstheme="minorHAnsi"/>
          <w:b/>
          <w:lang w:val="en-US"/>
        </w:rPr>
        <w:t>Week 2</w:t>
      </w:r>
    </w:p>
    <w:p w14:paraId="500FCEA8" w14:textId="77777777" w:rsidR="002511E1" w:rsidRPr="002511E1" w:rsidRDefault="002511E1" w:rsidP="002511E1">
      <w:pPr>
        <w:spacing w:after="0" w:line="276" w:lineRule="auto"/>
        <w:rPr>
          <w:rFonts w:cstheme="minorHAnsi"/>
          <w:lang w:val="en-US"/>
        </w:rPr>
      </w:pPr>
      <w:r w:rsidRPr="002511E1">
        <w:rPr>
          <w:rFonts w:cstheme="minorHAnsi"/>
          <w:lang w:val="en-US"/>
        </w:rPr>
        <w:t>For those debts which received ‘letter one’ the previous week and have not been cleared and still have debts of over £20, ‘debt letter 2’ will be sent home via the child. This letter requests that the child is provided with a packed lunch until the debt is cleared. The school office will ensure this is adhered to. If the child arrives in school without a packed lunch the parent/</w:t>
      </w:r>
      <w:proofErr w:type="spellStart"/>
      <w:r w:rsidRPr="002511E1">
        <w:rPr>
          <w:rFonts w:cstheme="minorHAnsi"/>
          <w:lang w:val="en-US"/>
        </w:rPr>
        <w:t>carer</w:t>
      </w:r>
      <w:proofErr w:type="spellEnd"/>
      <w:r w:rsidRPr="002511E1">
        <w:rPr>
          <w:rFonts w:cstheme="minorHAnsi"/>
          <w:lang w:val="en-US"/>
        </w:rPr>
        <w:t xml:space="preserve"> will be phoned asking them to bring it to school immediately. (Appendix B)</w:t>
      </w:r>
    </w:p>
    <w:p w14:paraId="0977F048" w14:textId="77777777" w:rsidR="002511E1" w:rsidRPr="002511E1" w:rsidRDefault="002511E1" w:rsidP="002511E1">
      <w:pPr>
        <w:spacing w:after="0" w:line="276" w:lineRule="auto"/>
        <w:rPr>
          <w:rFonts w:cstheme="minorHAnsi"/>
          <w:b/>
          <w:lang w:val="en-US"/>
        </w:rPr>
      </w:pPr>
    </w:p>
    <w:p w14:paraId="5949A730" w14:textId="77777777" w:rsidR="002511E1" w:rsidRPr="002511E1" w:rsidRDefault="002511E1" w:rsidP="002511E1">
      <w:pPr>
        <w:spacing w:after="0" w:line="276" w:lineRule="auto"/>
        <w:rPr>
          <w:rFonts w:cstheme="minorHAnsi"/>
          <w:b/>
          <w:lang w:val="en-US"/>
        </w:rPr>
      </w:pPr>
      <w:r w:rsidRPr="002511E1">
        <w:rPr>
          <w:rFonts w:cstheme="minorHAnsi"/>
          <w:b/>
          <w:lang w:val="en-US"/>
        </w:rPr>
        <w:t>Week 3</w:t>
      </w:r>
    </w:p>
    <w:p w14:paraId="799FBCA4" w14:textId="77777777" w:rsidR="002511E1" w:rsidRPr="002511E1" w:rsidRDefault="002511E1" w:rsidP="002511E1">
      <w:pPr>
        <w:spacing w:after="0" w:line="276" w:lineRule="auto"/>
        <w:rPr>
          <w:rFonts w:cstheme="minorHAnsi"/>
          <w:lang w:val="en-US"/>
        </w:rPr>
      </w:pPr>
      <w:r w:rsidRPr="002511E1">
        <w:rPr>
          <w:rFonts w:cstheme="minorHAnsi"/>
          <w:lang w:val="en-US"/>
        </w:rPr>
        <w:t>For those debts which received ‘letter 2’ the previous week have not been cleared and still have debts over £20. ‘Debt letter 3 will be sent our via Royal Mail requesting that the parent/</w:t>
      </w:r>
      <w:proofErr w:type="spellStart"/>
      <w:r w:rsidRPr="002511E1">
        <w:rPr>
          <w:rFonts w:cstheme="minorHAnsi"/>
          <w:lang w:val="en-US"/>
        </w:rPr>
        <w:t>carer</w:t>
      </w:r>
      <w:proofErr w:type="spellEnd"/>
      <w:r w:rsidRPr="002511E1">
        <w:rPr>
          <w:rFonts w:cstheme="minorHAnsi"/>
          <w:lang w:val="en-US"/>
        </w:rPr>
        <w:t xml:space="preserve"> makes an appointment with the Principal to discuss the outstanding debt. </w:t>
      </w:r>
    </w:p>
    <w:p w14:paraId="0014E87A" w14:textId="77777777" w:rsidR="002511E1" w:rsidRPr="002511E1" w:rsidRDefault="002511E1" w:rsidP="002511E1">
      <w:pPr>
        <w:spacing w:after="0" w:line="276" w:lineRule="auto"/>
        <w:rPr>
          <w:rFonts w:cstheme="minorHAnsi"/>
          <w:b/>
          <w:lang w:val="en-US"/>
        </w:rPr>
      </w:pPr>
    </w:p>
    <w:p w14:paraId="3D273E67" w14:textId="77777777" w:rsidR="002511E1" w:rsidRPr="002511E1" w:rsidRDefault="002511E1" w:rsidP="002511E1">
      <w:pPr>
        <w:spacing w:after="0" w:line="276" w:lineRule="auto"/>
        <w:rPr>
          <w:rFonts w:cstheme="minorHAnsi"/>
          <w:b/>
          <w:lang w:val="en-US"/>
        </w:rPr>
      </w:pPr>
      <w:r w:rsidRPr="002511E1">
        <w:rPr>
          <w:rFonts w:cstheme="minorHAnsi"/>
          <w:b/>
          <w:lang w:val="en-US"/>
        </w:rPr>
        <w:t>Week 4</w:t>
      </w:r>
    </w:p>
    <w:p w14:paraId="2591C419" w14:textId="77777777" w:rsidR="002511E1" w:rsidRPr="002511E1" w:rsidRDefault="002511E1" w:rsidP="002511E1">
      <w:pPr>
        <w:spacing w:after="0" w:line="276" w:lineRule="auto"/>
        <w:rPr>
          <w:rFonts w:cstheme="minorHAnsi"/>
          <w:lang w:val="en-US"/>
        </w:rPr>
      </w:pPr>
      <w:r w:rsidRPr="002511E1">
        <w:rPr>
          <w:rFonts w:cstheme="minorHAnsi"/>
          <w:lang w:val="en-US"/>
        </w:rPr>
        <w:t>For those debts which received ‘letter 3’ the previous week have not been cleared and still have debts over £20, the school will contact the parent by phone and arrange an appointment. If this meeting is not kept or a satisfactory situation agreed, the debt will be referred to the Local Governing Body and ‘debt letter 4’ will be sent via Royal Mail recorded delivery (Appendix D).</w:t>
      </w:r>
    </w:p>
    <w:p w14:paraId="641CA98E" w14:textId="77777777" w:rsidR="002511E1" w:rsidRPr="002511E1" w:rsidRDefault="002511E1" w:rsidP="002511E1">
      <w:pPr>
        <w:spacing w:after="0" w:line="276" w:lineRule="auto"/>
        <w:rPr>
          <w:rFonts w:cstheme="minorHAnsi"/>
          <w:b/>
          <w:lang w:val="en-US"/>
        </w:rPr>
      </w:pPr>
    </w:p>
    <w:p w14:paraId="3AA18873" w14:textId="77777777" w:rsidR="002511E1" w:rsidRPr="002511E1" w:rsidRDefault="002511E1" w:rsidP="002511E1">
      <w:pPr>
        <w:spacing w:after="0" w:line="276" w:lineRule="auto"/>
        <w:rPr>
          <w:rFonts w:cstheme="minorHAnsi"/>
          <w:b/>
          <w:lang w:val="en-US"/>
        </w:rPr>
      </w:pPr>
      <w:r w:rsidRPr="002511E1">
        <w:rPr>
          <w:rFonts w:cstheme="minorHAnsi"/>
          <w:b/>
          <w:lang w:val="en-US"/>
        </w:rPr>
        <w:t>Week 5</w:t>
      </w:r>
    </w:p>
    <w:p w14:paraId="61FC71C7" w14:textId="77777777" w:rsidR="002511E1" w:rsidRPr="002511E1" w:rsidRDefault="002511E1" w:rsidP="002511E1">
      <w:pPr>
        <w:spacing w:after="0" w:line="276" w:lineRule="auto"/>
        <w:rPr>
          <w:rFonts w:cstheme="minorHAnsi"/>
          <w:lang w:val="en-US"/>
        </w:rPr>
      </w:pPr>
      <w:r w:rsidRPr="002511E1">
        <w:rPr>
          <w:rFonts w:cstheme="minorHAnsi"/>
          <w:lang w:val="en-US"/>
        </w:rPr>
        <w:t xml:space="preserve">For debts over £20, which received ‘letter 4’ the previous week the Local Governing Body will need to make a decision on how to deal with the debt and may consider a claim in the small claims court. </w:t>
      </w:r>
    </w:p>
    <w:p w14:paraId="2CA5BC81" w14:textId="77777777" w:rsidR="002511E1" w:rsidRPr="002511E1" w:rsidRDefault="002511E1" w:rsidP="002511E1">
      <w:pPr>
        <w:spacing w:after="0" w:line="276" w:lineRule="auto"/>
        <w:rPr>
          <w:rFonts w:cstheme="minorHAnsi"/>
          <w:lang w:val="en-US"/>
        </w:rPr>
      </w:pPr>
    </w:p>
    <w:p w14:paraId="6D3D7934" w14:textId="580618C6" w:rsidR="002511E1" w:rsidRPr="002511E1" w:rsidRDefault="002511E1" w:rsidP="002511E1">
      <w:pPr>
        <w:spacing w:after="0" w:line="276" w:lineRule="auto"/>
        <w:rPr>
          <w:rFonts w:cstheme="minorHAnsi"/>
          <w:lang w:val="en-US"/>
        </w:rPr>
      </w:pPr>
      <w:r w:rsidRPr="002511E1">
        <w:rPr>
          <w:rFonts w:cstheme="minorHAnsi"/>
          <w:lang w:val="en-US"/>
        </w:rPr>
        <w:t xml:space="preserve">We acknowledge that on occasion, families have financial difficulties and in these proven circumstances, </w:t>
      </w:r>
      <w:r w:rsidR="001F7160">
        <w:rPr>
          <w:rFonts w:cstheme="minorHAnsi"/>
          <w:lang w:val="en-US"/>
        </w:rPr>
        <w:t xml:space="preserve">we </w:t>
      </w:r>
      <w:r w:rsidRPr="002511E1">
        <w:rPr>
          <w:rFonts w:cstheme="minorHAnsi"/>
          <w:lang w:val="en-US"/>
        </w:rPr>
        <w:t xml:space="preserve">will work hard with the family to agree a solution which is not to the detriment of the child. </w:t>
      </w:r>
    </w:p>
    <w:p w14:paraId="6A5F9FA6" w14:textId="77777777" w:rsidR="002511E1" w:rsidRPr="002511E1" w:rsidRDefault="002511E1" w:rsidP="002511E1">
      <w:pPr>
        <w:spacing w:after="0" w:line="276" w:lineRule="auto"/>
        <w:rPr>
          <w:rFonts w:cstheme="minorHAnsi"/>
          <w:lang w:val="en-US"/>
        </w:rPr>
      </w:pPr>
    </w:p>
    <w:p w14:paraId="51A70D01" w14:textId="7EEC99CF" w:rsidR="002511E1" w:rsidRPr="002511E1" w:rsidRDefault="002511E1" w:rsidP="001F7160">
      <w:pPr>
        <w:spacing w:after="0" w:line="276" w:lineRule="auto"/>
        <w:rPr>
          <w:rFonts w:cstheme="minorHAnsi"/>
          <w:lang w:val="en-US"/>
        </w:rPr>
      </w:pPr>
      <w:r w:rsidRPr="002511E1">
        <w:rPr>
          <w:rFonts w:cstheme="minorHAnsi"/>
          <w:lang w:val="en-US"/>
        </w:rPr>
        <w:t xml:space="preserve">In the event of a child leaving Essa Primary with an outstanding debt, the Local Governing Body will need to consider whether to write off the debt or pursue payment by other means including making a claim in the Small Claims Court. </w:t>
      </w:r>
    </w:p>
    <w:p w14:paraId="7BB7A87E" w14:textId="77777777" w:rsidR="002511E1" w:rsidRPr="002511E1" w:rsidRDefault="002511E1" w:rsidP="002511E1">
      <w:pPr>
        <w:widowControl w:val="0"/>
        <w:autoSpaceDE w:val="0"/>
        <w:autoSpaceDN w:val="0"/>
        <w:adjustRightInd w:val="0"/>
        <w:spacing w:after="0" w:line="276" w:lineRule="auto"/>
        <w:rPr>
          <w:rFonts w:cstheme="minorHAnsi"/>
          <w:b/>
          <w:lang w:val="en-US"/>
        </w:rPr>
      </w:pPr>
      <w:r w:rsidRPr="002511E1">
        <w:rPr>
          <w:rFonts w:cstheme="minorHAnsi"/>
          <w:b/>
          <w:lang w:val="en-US"/>
        </w:rPr>
        <w:lastRenderedPageBreak/>
        <w:t>Appendix A</w:t>
      </w:r>
    </w:p>
    <w:p w14:paraId="4FC7D84B" w14:textId="77777777" w:rsidR="002511E1" w:rsidRPr="002511E1" w:rsidRDefault="002511E1" w:rsidP="002511E1">
      <w:pPr>
        <w:widowControl w:val="0"/>
        <w:autoSpaceDE w:val="0"/>
        <w:autoSpaceDN w:val="0"/>
        <w:adjustRightInd w:val="0"/>
        <w:spacing w:after="0" w:line="276" w:lineRule="auto"/>
        <w:rPr>
          <w:rFonts w:cstheme="minorHAnsi"/>
          <w:b/>
          <w:lang w:val="en-US"/>
        </w:rPr>
      </w:pPr>
    </w:p>
    <w:p w14:paraId="40C18C17"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Date:</w:t>
      </w:r>
    </w:p>
    <w:p w14:paraId="08DA9786"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44F3AEEB"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Dear Parent/</w:t>
      </w:r>
      <w:proofErr w:type="spellStart"/>
      <w:r w:rsidRPr="002511E1">
        <w:rPr>
          <w:rFonts w:cstheme="minorHAnsi"/>
          <w:lang w:val="en-US"/>
        </w:rPr>
        <w:t>Carer</w:t>
      </w:r>
      <w:proofErr w:type="spellEnd"/>
    </w:p>
    <w:p w14:paraId="538A52E6"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7C9B201C" w14:textId="77777777" w:rsidR="002511E1" w:rsidRPr="002511E1" w:rsidRDefault="002511E1" w:rsidP="002511E1">
      <w:pPr>
        <w:widowControl w:val="0"/>
        <w:autoSpaceDE w:val="0"/>
        <w:autoSpaceDN w:val="0"/>
        <w:adjustRightInd w:val="0"/>
        <w:spacing w:after="0" w:line="276" w:lineRule="auto"/>
        <w:rPr>
          <w:rFonts w:cstheme="minorHAnsi"/>
          <w:b/>
          <w:lang w:val="en-US"/>
        </w:rPr>
      </w:pPr>
      <w:r w:rsidRPr="002511E1">
        <w:rPr>
          <w:rFonts w:cstheme="minorHAnsi"/>
          <w:b/>
          <w:lang w:val="en-US"/>
        </w:rPr>
        <w:t>Re Meal Payments for ________________________________________ Class ______________</w:t>
      </w:r>
    </w:p>
    <w:p w14:paraId="662BDB37" w14:textId="77777777" w:rsidR="002511E1" w:rsidRPr="002511E1" w:rsidRDefault="002511E1" w:rsidP="002511E1">
      <w:pPr>
        <w:widowControl w:val="0"/>
        <w:autoSpaceDE w:val="0"/>
        <w:autoSpaceDN w:val="0"/>
        <w:adjustRightInd w:val="0"/>
        <w:spacing w:after="0" w:line="276" w:lineRule="auto"/>
        <w:rPr>
          <w:rFonts w:cstheme="minorHAnsi"/>
          <w:b/>
          <w:lang w:val="en-US"/>
        </w:rPr>
      </w:pPr>
    </w:p>
    <w:p w14:paraId="3B85AF5D" w14:textId="73490949" w:rsidR="002511E1" w:rsidRPr="002511E1" w:rsidRDefault="002511E1" w:rsidP="002511E1">
      <w:pPr>
        <w:widowControl w:val="0"/>
        <w:autoSpaceDE w:val="0"/>
        <w:autoSpaceDN w:val="0"/>
        <w:adjustRightInd w:val="0"/>
        <w:spacing w:after="0" w:line="276" w:lineRule="auto"/>
        <w:rPr>
          <w:rFonts w:cstheme="minorHAnsi"/>
          <w:b/>
          <w:lang w:val="en-US"/>
        </w:rPr>
      </w:pPr>
      <w:r w:rsidRPr="002511E1">
        <w:rPr>
          <w:rFonts w:cstheme="minorHAnsi"/>
          <w:b/>
          <w:lang w:val="en-US"/>
        </w:rPr>
        <w:t>Meal Rate: Daily £</w:t>
      </w:r>
      <w:r w:rsidR="001F7160">
        <w:rPr>
          <w:rFonts w:cstheme="minorHAnsi"/>
          <w:b/>
          <w:lang w:val="en-US"/>
        </w:rPr>
        <w:t>2.0</w:t>
      </w:r>
      <w:r w:rsidRPr="002511E1">
        <w:rPr>
          <w:rFonts w:cstheme="minorHAnsi"/>
          <w:b/>
          <w:lang w:val="en-US"/>
        </w:rPr>
        <w:t>0/Weekly £</w:t>
      </w:r>
      <w:r w:rsidR="001F7160">
        <w:rPr>
          <w:rFonts w:cstheme="minorHAnsi"/>
          <w:b/>
          <w:lang w:val="en-US"/>
        </w:rPr>
        <w:t>10.0</w:t>
      </w:r>
      <w:r w:rsidRPr="002511E1">
        <w:rPr>
          <w:rFonts w:cstheme="minorHAnsi"/>
          <w:b/>
          <w:lang w:val="en-US"/>
        </w:rPr>
        <w:t>0</w:t>
      </w:r>
    </w:p>
    <w:p w14:paraId="12A54939" w14:textId="77777777" w:rsidR="002511E1" w:rsidRPr="002511E1" w:rsidRDefault="002511E1" w:rsidP="002511E1">
      <w:pPr>
        <w:widowControl w:val="0"/>
        <w:autoSpaceDE w:val="0"/>
        <w:autoSpaceDN w:val="0"/>
        <w:adjustRightInd w:val="0"/>
        <w:spacing w:after="0" w:line="276" w:lineRule="auto"/>
        <w:rPr>
          <w:rFonts w:cstheme="minorHAnsi"/>
          <w:b/>
          <w:lang w:val="en-US"/>
        </w:rPr>
      </w:pPr>
    </w:p>
    <w:p w14:paraId="69F6B94A" w14:textId="598A1464"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 xml:space="preserve">According to our </w:t>
      </w:r>
      <w:r w:rsidR="001F7160">
        <w:rPr>
          <w:rFonts w:cstheme="minorHAnsi"/>
          <w:lang w:val="en-US"/>
        </w:rPr>
        <w:t>dinner money</w:t>
      </w:r>
      <w:r w:rsidRPr="002511E1">
        <w:rPr>
          <w:rFonts w:cstheme="minorHAnsi"/>
          <w:lang w:val="en-US"/>
        </w:rPr>
        <w:t xml:space="preserve"> records we have not received sufficient money to pay for your child’s school meals. </w:t>
      </w:r>
    </w:p>
    <w:p w14:paraId="392F44D1"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656FE635"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The outstanding balance on ____________ was £__________________. I would be grateful if payment could be made this week, including monies for the forthcoming week.</w:t>
      </w:r>
    </w:p>
    <w:p w14:paraId="10DF68C2"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65C2845C" w14:textId="1A02073F"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 xml:space="preserve">This is a </w:t>
      </w:r>
      <w:proofErr w:type="spellStart"/>
      <w:r w:rsidRPr="002511E1">
        <w:rPr>
          <w:rFonts w:cstheme="minorHAnsi"/>
          <w:lang w:val="en-US"/>
        </w:rPr>
        <w:t>standardi</w:t>
      </w:r>
      <w:r w:rsidR="001F7160">
        <w:rPr>
          <w:rFonts w:cstheme="minorHAnsi"/>
          <w:lang w:val="en-US"/>
        </w:rPr>
        <w:t>s</w:t>
      </w:r>
      <w:r w:rsidRPr="002511E1">
        <w:rPr>
          <w:rFonts w:cstheme="minorHAnsi"/>
          <w:lang w:val="en-US"/>
        </w:rPr>
        <w:t>ed</w:t>
      </w:r>
      <w:proofErr w:type="spellEnd"/>
      <w:r w:rsidRPr="002511E1">
        <w:rPr>
          <w:rFonts w:cstheme="minorHAnsi"/>
          <w:lang w:val="en-US"/>
        </w:rPr>
        <w:t xml:space="preserve"> letter we send out whenever dinner money is owed. I would be grateful if you could arrange prompt payment of this outstanding debt since the </w:t>
      </w:r>
      <w:r w:rsidR="001F7160">
        <w:rPr>
          <w:rFonts w:cstheme="minorHAnsi"/>
          <w:lang w:val="en-US"/>
        </w:rPr>
        <w:t>school</w:t>
      </w:r>
      <w:r w:rsidRPr="002511E1">
        <w:rPr>
          <w:rFonts w:cstheme="minorHAnsi"/>
          <w:lang w:val="en-US"/>
        </w:rPr>
        <w:t xml:space="preserve"> is unable to provide credit for meals.</w:t>
      </w:r>
    </w:p>
    <w:p w14:paraId="725CABDD"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683A3372" w14:textId="1D63BC71"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 xml:space="preserve">Due to the ever increasing debts owing for children’s dinners, I must remind all parents that it is imperative that payment for meals is made promptly to the </w:t>
      </w:r>
      <w:r w:rsidR="001F7160">
        <w:rPr>
          <w:rFonts w:cstheme="minorHAnsi"/>
          <w:lang w:val="en-US"/>
        </w:rPr>
        <w:t>school</w:t>
      </w:r>
      <w:r w:rsidRPr="002511E1">
        <w:rPr>
          <w:rFonts w:cstheme="minorHAnsi"/>
          <w:lang w:val="en-US"/>
        </w:rPr>
        <w:t xml:space="preserve">, in advance of meals being taken. If payment is not received there is a possibility that the </w:t>
      </w:r>
      <w:r w:rsidR="001F7160">
        <w:rPr>
          <w:rFonts w:cstheme="minorHAnsi"/>
          <w:lang w:val="en-US"/>
        </w:rPr>
        <w:t>school</w:t>
      </w:r>
      <w:r w:rsidRPr="002511E1">
        <w:rPr>
          <w:rFonts w:cstheme="minorHAnsi"/>
          <w:lang w:val="en-US"/>
        </w:rPr>
        <w:t xml:space="preserve"> may not provide lunch for your child/children as </w:t>
      </w:r>
      <w:r w:rsidR="001F7160">
        <w:rPr>
          <w:rFonts w:cstheme="minorHAnsi"/>
          <w:lang w:val="en-US"/>
        </w:rPr>
        <w:t>we</w:t>
      </w:r>
      <w:r w:rsidRPr="002511E1">
        <w:rPr>
          <w:rFonts w:cstheme="minorHAnsi"/>
          <w:lang w:val="en-US"/>
        </w:rPr>
        <w:t xml:space="preserve"> may be liable for any debt that arises. </w:t>
      </w:r>
      <w:r w:rsidR="001F7160">
        <w:rPr>
          <w:rFonts w:cstheme="minorHAnsi"/>
          <w:lang w:val="en-US"/>
        </w:rPr>
        <w:t>Schools</w:t>
      </w:r>
      <w:r w:rsidRPr="002511E1">
        <w:rPr>
          <w:rFonts w:cstheme="minorHAnsi"/>
          <w:lang w:val="en-US"/>
        </w:rPr>
        <w:t xml:space="preserve"> cannot provide free meals to children who are not entitled to them.</w:t>
      </w:r>
    </w:p>
    <w:p w14:paraId="1BD4877D"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435E8F8A"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Thank you for your assistance.</w:t>
      </w:r>
    </w:p>
    <w:p w14:paraId="1DB585C4"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57D96181"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Yours sincerely</w:t>
      </w:r>
    </w:p>
    <w:p w14:paraId="497E7FA2"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14F347AA"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5411081E"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Mrs Joanna Atherton</w:t>
      </w:r>
    </w:p>
    <w:p w14:paraId="2C714C0E"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Principal</w:t>
      </w:r>
    </w:p>
    <w:p w14:paraId="117F70CF"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61175FC2"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58C175E8"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10D53CB8"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5F8726D9"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5EEA4206"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5BF3CF4C"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33647EC3"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315FC4C0"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420BBF49"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57B61C93"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00731111"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59626E99"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3039D0FB"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3512F39E" w14:textId="16410801" w:rsidR="002511E1" w:rsidRDefault="002511E1" w:rsidP="002511E1">
      <w:pPr>
        <w:widowControl w:val="0"/>
        <w:autoSpaceDE w:val="0"/>
        <w:autoSpaceDN w:val="0"/>
        <w:adjustRightInd w:val="0"/>
        <w:spacing w:after="0" w:line="276" w:lineRule="auto"/>
        <w:rPr>
          <w:rFonts w:cstheme="minorHAnsi"/>
          <w:lang w:val="en-US"/>
        </w:rPr>
      </w:pPr>
    </w:p>
    <w:p w14:paraId="57DCD6BE" w14:textId="4E2722B2" w:rsidR="001F7160" w:rsidRDefault="001F7160" w:rsidP="002511E1">
      <w:pPr>
        <w:widowControl w:val="0"/>
        <w:autoSpaceDE w:val="0"/>
        <w:autoSpaceDN w:val="0"/>
        <w:adjustRightInd w:val="0"/>
        <w:spacing w:after="0" w:line="276" w:lineRule="auto"/>
        <w:rPr>
          <w:rFonts w:cstheme="minorHAnsi"/>
          <w:lang w:val="en-US"/>
        </w:rPr>
      </w:pPr>
    </w:p>
    <w:p w14:paraId="4E6AE12D" w14:textId="754D655E" w:rsidR="001F7160" w:rsidRDefault="001F7160" w:rsidP="002511E1">
      <w:pPr>
        <w:widowControl w:val="0"/>
        <w:autoSpaceDE w:val="0"/>
        <w:autoSpaceDN w:val="0"/>
        <w:adjustRightInd w:val="0"/>
        <w:spacing w:after="0" w:line="276" w:lineRule="auto"/>
        <w:rPr>
          <w:rFonts w:cstheme="minorHAnsi"/>
          <w:lang w:val="en-US"/>
        </w:rPr>
      </w:pPr>
    </w:p>
    <w:p w14:paraId="3536C82D" w14:textId="11AA3819" w:rsidR="001F7160" w:rsidRDefault="001F7160" w:rsidP="002511E1">
      <w:pPr>
        <w:widowControl w:val="0"/>
        <w:autoSpaceDE w:val="0"/>
        <w:autoSpaceDN w:val="0"/>
        <w:adjustRightInd w:val="0"/>
        <w:spacing w:after="0" w:line="276" w:lineRule="auto"/>
        <w:rPr>
          <w:rFonts w:cstheme="minorHAnsi"/>
          <w:lang w:val="en-US"/>
        </w:rPr>
      </w:pPr>
    </w:p>
    <w:p w14:paraId="4A36D114" w14:textId="77777777" w:rsidR="001F7160" w:rsidRPr="002511E1" w:rsidRDefault="001F7160" w:rsidP="002511E1">
      <w:pPr>
        <w:widowControl w:val="0"/>
        <w:autoSpaceDE w:val="0"/>
        <w:autoSpaceDN w:val="0"/>
        <w:adjustRightInd w:val="0"/>
        <w:spacing w:after="0" w:line="276" w:lineRule="auto"/>
        <w:rPr>
          <w:rFonts w:cstheme="minorHAnsi"/>
          <w:lang w:val="en-US"/>
        </w:rPr>
      </w:pPr>
    </w:p>
    <w:p w14:paraId="3318C459" w14:textId="77777777" w:rsidR="002511E1" w:rsidRPr="002511E1" w:rsidRDefault="002511E1" w:rsidP="002511E1">
      <w:pPr>
        <w:widowControl w:val="0"/>
        <w:autoSpaceDE w:val="0"/>
        <w:autoSpaceDN w:val="0"/>
        <w:adjustRightInd w:val="0"/>
        <w:spacing w:after="0" w:line="276" w:lineRule="auto"/>
        <w:rPr>
          <w:rFonts w:cstheme="minorHAnsi"/>
          <w:b/>
          <w:lang w:val="en-US"/>
        </w:rPr>
      </w:pPr>
      <w:r w:rsidRPr="002511E1">
        <w:rPr>
          <w:rFonts w:cstheme="minorHAnsi"/>
          <w:b/>
          <w:lang w:val="en-US"/>
        </w:rPr>
        <w:lastRenderedPageBreak/>
        <w:t>Appendix B</w:t>
      </w:r>
    </w:p>
    <w:p w14:paraId="58315CE7" w14:textId="77777777" w:rsidR="002511E1" w:rsidRPr="002511E1" w:rsidRDefault="002511E1" w:rsidP="002511E1">
      <w:pPr>
        <w:widowControl w:val="0"/>
        <w:autoSpaceDE w:val="0"/>
        <w:autoSpaceDN w:val="0"/>
        <w:adjustRightInd w:val="0"/>
        <w:spacing w:after="0" w:line="276" w:lineRule="auto"/>
        <w:rPr>
          <w:rFonts w:cstheme="minorHAnsi"/>
          <w:b/>
          <w:lang w:val="en-US"/>
        </w:rPr>
      </w:pPr>
    </w:p>
    <w:p w14:paraId="78C5EA33"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Date:</w:t>
      </w:r>
    </w:p>
    <w:p w14:paraId="5BB69006"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05C02CCC"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Dear Parent/</w:t>
      </w:r>
      <w:proofErr w:type="spellStart"/>
      <w:r w:rsidRPr="002511E1">
        <w:rPr>
          <w:rFonts w:cstheme="minorHAnsi"/>
          <w:lang w:val="en-US"/>
        </w:rPr>
        <w:t>Carer</w:t>
      </w:r>
      <w:proofErr w:type="spellEnd"/>
    </w:p>
    <w:p w14:paraId="38832FD4"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1BCEA7D1" w14:textId="77777777" w:rsidR="002511E1" w:rsidRPr="002511E1" w:rsidRDefault="002511E1" w:rsidP="002511E1">
      <w:pPr>
        <w:widowControl w:val="0"/>
        <w:autoSpaceDE w:val="0"/>
        <w:autoSpaceDN w:val="0"/>
        <w:adjustRightInd w:val="0"/>
        <w:spacing w:after="0" w:line="276" w:lineRule="auto"/>
        <w:rPr>
          <w:rFonts w:cstheme="minorHAnsi"/>
          <w:b/>
          <w:lang w:val="en-US"/>
        </w:rPr>
      </w:pPr>
      <w:r w:rsidRPr="002511E1">
        <w:rPr>
          <w:rFonts w:cstheme="minorHAnsi"/>
          <w:b/>
          <w:lang w:val="en-US"/>
        </w:rPr>
        <w:t>Re: Meals</w:t>
      </w:r>
    </w:p>
    <w:p w14:paraId="6208C18F" w14:textId="77777777" w:rsidR="002511E1" w:rsidRPr="002511E1" w:rsidRDefault="002511E1" w:rsidP="002511E1">
      <w:pPr>
        <w:widowControl w:val="0"/>
        <w:autoSpaceDE w:val="0"/>
        <w:autoSpaceDN w:val="0"/>
        <w:adjustRightInd w:val="0"/>
        <w:spacing w:after="0" w:line="276" w:lineRule="auto"/>
        <w:rPr>
          <w:rFonts w:cstheme="minorHAnsi"/>
          <w:b/>
          <w:lang w:val="en-US"/>
        </w:rPr>
      </w:pPr>
    </w:p>
    <w:p w14:paraId="04F6737A"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 xml:space="preserve">I am writing to advise you that there is an outstanding balance of __________________ on ___________________________________ dinner money account. We are not able to pay for dinners on behalf of any children who are not entitled to free meals. </w:t>
      </w:r>
    </w:p>
    <w:p w14:paraId="7DB8D1B4"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3651E40C"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 xml:space="preserve">As a result of this, I need to advise you that we </w:t>
      </w:r>
      <w:r w:rsidRPr="002511E1">
        <w:rPr>
          <w:rFonts w:cstheme="minorHAnsi"/>
          <w:b/>
          <w:lang w:val="en-US"/>
        </w:rPr>
        <w:t>will be unable</w:t>
      </w:r>
      <w:r w:rsidRPr="002511E1">
        <w:rPr>
          <w:rFonts w:cstheme="minorHAnsi"/>
          <w:lang w:val="en-US"/>
        </w:rPr>
        <w:t xml:space="preserve"> to provide a dinner for _____________________ until the debt is cleared. A weekly payment plan to pay the debt would be acceptable, i.e. £5 per week, and I would appreciate your co-operation in setting this plan up. </w:t>
      </w:r>
    </w:p>
    <w:p w14:paraId="7EA66B5C"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5171A1CE"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Please ensure ____________________ is provided with a packed lunch until this debt is cleared and school dinners can re-commence.</w:t>
      </w:r>
    </w:p>
    <w:p w14:paraId="0F593F92"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6DE86E72"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 xml:space="preserve">Thank you for your assistance. If you wish to discuss this further, then please do not hesitate to contact me. I enclose a copy of the Dinner Money Debt Policy for your information. </w:t>
      </w:r>
    </w:p>
    <w:p w14:paraId="08E20447"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61CACAD1"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Yours sincerely</w:t>
      </w:r>
    </w:p>
    <w:p w14:paraId="3BD3A884"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41F49BB5"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60063ABB"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6A07F8D0"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Mrs Joanna Atherton</w:t>
      </w:r>
    </w:p>
    <w:p w14:paraId="4EE13E72"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Principal</w:t>
      </w:r>
    </w:p>
    <w:p w14:paraId="3225710F"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616F1787"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7DE67007"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0C64C285"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1087131B"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28F49B6C"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4AFB42F1"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2444070C"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60CF15A0"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037D72CC"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7EA99D26"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4BFEBEFA"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06F1668C"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75F7C7A5"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3DB30D63"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19155FF7"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640F47C4"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39411D85"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12163FB3"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7A967B55"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7A066CC1"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63871223" w14:textId="77777777" w:rsidR="002511E1" w:rsidRPr="002511E1" w:rsidRDefault="002511E1" w:rsidP="002511E1">
      <w:pPr>
        <w:widowControl w:val="0"/>
        <w:autoSpaceDE w:val="0"/>
        <w:autoSpaceDN w:val="0"/>
        <w:adjustRightInd w:val="0"/>
        <w:spacing w:after="0" w:line="276" w:lineRule="auto"/>
        <w:rPr>
          <w:rFonts w:cstheme="minorHAnsi"/>
          <w:b/>
          <w:lang w:val="en-US"/>
        </w:rPr>
      </w:pPr>
      <w:r w:rsidRPr="002511E1">
        <w:rPr>
          <w:rFonts w:cstheme="minorHAnsi"/>
          <w:b/>
          <w:lang w:val="en-US"/>
        </w:rPr>
        <w:lastRenderedPageBreak/>
        <w:t>Appendix C</w:t>
      </w:r>
    </w:p>
    <w:p w14:paraId="6BBE71B4"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041CFB0F"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Date:</w:t>
      </w:r>
    </w:p>
    <w:p w14:paraId="66D81AE1"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0B8C1EEE"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Dear Parent/</w:t>
      </w:r>
      <w:proofErr w:type="spellStart"/>
      <w:r w:rsidRPr="002511E1">
        <w:rPr>
          <w:rFonts w:cstheme="minorHAnsi"/>
          <w:lang w:val="en-US"/>
        </w:rPr>
        <w:t>Carer</w:t>
      </w:r>
      <w:proofErr w:type="spellEnd"/>
    </w:p>
    <w:p w14:paraId="198B473C"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0F389A2C" w14:textId="77777777" w:rsidR="002511E1" w:rsidRPr="002511E1" w:rsidRDefault="002511E1" w:rsidP="002511E1">
      <w:pPr>
        <w:widowControl w:val="0"/>
        <w:autoSpaceDE w:val="0"/>
        <w:autoSpaceDN w:val="0"/>
        <w:adjustRightInd w:val="0"/>
        <w:spacing w:after="0" w:line="276" w:lineRule="auto"/>
        <w:rPr>
          <w:rFonts w:cstheme="minorHAnsi"/>
          <w:b/>
          <w:lang w:val="en-US"/>
        </w:rPr>
      </w:pPr>
      <w:r w:rsidRPr="002511E1">
        <w:rPr>
          <w:rFonts w:cstheme="minorHAnsi"/>
          <w:b/>
          <w:lang w:val="en-US"/>
        </w:rPr>
        <w:t>Re: Meals</w:t>
      </w:r>
    </w:p>
    <w:p w14:paraId="097F4781" w14:textId="77777777" w:rsidR="002511E1" w:rsidRPr="002511E1" w:rsidRDefault="002511E1" w:rsidP="002511E1">
      <w:pPr>
        <w:widowControl w:val="0"/>
        <w:autoSpaceDE w:val="0"/>
        <w:autoSpaceDN w:val="0"/>
        <w:adjustRightInd w:val="0"/>
        <w:spacing w:after="0" w:line="276" w:lineRule="auto"/>
        <w:rPr>
          <w:rFonts w:cstheme="minorHAnsi"/>
          <w:b/>
          <w:lang w:val="en-US"/>
        </w:rPr>
      </w:pPr>
    </w:p>
    <w:p w14:paraId="72E6D835" w14:textId="496E94D6"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 xml:space="preserve">You will recall that I wrote to you </w:t>
      </w:r>
      <w:r w:rsidR="00CB625E">
        <w:rPr>
          <w:rFonts w:cstheme="minorHAnsi"/>
          <w:lang w:val="en-US"/>
        </w:rPr>
        <w:t>last week</w:t>
      </w:r>
      <w:r w:rsidRPr="002511E1">
        <w:rPr>
          <w:rFonts w:cstheme="minorHAnsi"/>
          <w:lang w:val="en-US"/>
        </w:rPr>
        <w:t xml:space="preserve"> regarding the outstanding balance on ____________________________ dinner money account to the value of £____________. As you know, we are unable to pay for dinners on behalf of the children. I am disappointed that you have not been able to start a weekly payment plan as suggested in my previous letter</w:t>
      </w:r>
      <w:r w:rsidR="00CB625E">
        <w:rPr>
          <w:rFonts w:cstheme="minorHAnsi"/>
          <w:lang w:val="en-US"/>
        </w:rPr>
        <w:t xml:space="preserve"> </w:t>
      </w:r>
      <w:r w:rsidRPr="002511E1">
        <w:rPr>
          <w:rFonts w:cstheme="minorHAnsi"/>
          <w:lang w:val="en-US"/>
        </w:rPr>
        <w:t>and would request that you phone the office to make an appointment to see me to discuss this further.</w:t>
      </w:r>
    </w:p>
    <w:p w14:paraId="1D0159E0"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57E19A26"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Thank you for your assistance. Please do not hesitate to contact me if you have any questions.</w:t>
      </w:r>
    </w:p>
    <w:p w14:paraId="04E3915B"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294BF29A"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Yours sincerely</w:t>
      </w:r>
    </w:p>
    <w:p w14:paraId="61A6CDAB"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572CFD26"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73F88773"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20712F28"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Mrs Joanna Atherton</w:t>
      </w:r>
    </w:p>
    <w:p w14:paraId="312AC60F"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Principal</w:t>
      </w:r>
    </w:p>
    <w:p w14:paraId="50FCED96"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12337FEB"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5CBF077A"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278EBA80"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2995788C"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663E679A"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0319697F"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00F0EBDB"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3594E550"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2C2DF3BE"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79EC83E8"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018D4ADB"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247D5282"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76D2F960"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16B5CD67"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5795AB7A"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23E056F7"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70750DEE"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55A4593F"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1D00B469"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3F15D08C"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42EE71BC"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508E2232"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77C2BD64"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04E88E62"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68AAEC30" w14:textId="3250B6DA" w:rsidR="002511E1" w:rsidRDefault="002511E1" w:rsidP="002511E1">
      <w:pPr>
        <w:widowControl w:val="0"/>
        <w:autoSpaceDE w:val="0"/>
        <w:autoSpaceDN w:val="0"/>
        <w:adjustRightInd w:val="0"/>
        <w:spacing w:after="0" w:line="276" w:lineRule="auto"/>
        <w:rPr>
          <w:rFonts w:cstheme="minorHAnsi"/>
          <w:lang w:val="en-US"/>
        </w:rPr>
      </w:pPr>
    </w:p>
    <w:p w14:paraId="5D838C41" w14:textId="77777777" w:rsidR="00CB625E" w:rsidRPr="002511E1" w:rsidRDefault="00CB625E" w:rsidP="002511E1">
      <w:pPr>
        <w:widowControl w:val="0"/>
        <w:autoSpaceDE w:val="0"/>
        <w:autoSpaceDN w:val="0"/>
        <w:adjustRightInd w:val="0"/>
        <w:spacing w:after="0" w:line="276" w:lineRule="auto"/>
        <w:rPr>
          <w:rFonts w:cstheme="minorHAnsi"/>
          <w:lang w:val="en-US"/>
        </w:rPr>
      </w:pPr>
    </w:p>
    <w:p w14:paraId="0033DC30" w14:textId="77777777" w:rsidR="002511E1" w:rsidRPr="002511E1" w:rsidRDefault="002511E1" w:rsidP="002511E1">
      <w:pPr>
        <w:widowControl w:val="0"/>
        <w:autoSpaceDE w:val="0"/>
        <w:autoSpaceDN w:val="0"/>
        <w:adjustRightInd w:val="0"/>
        <w:spacing w:after="0" w:line="276" w:lineRule="auto"/>
        <w:rPr>
          <w:rFonts w:cstheme="minorHAnsi"/>
          <w:b/>
          <w:lang w:val="en-US"/>
        </w:rPr>
      </w:pPr>
      <w:r w:rsidRPr="002511E1">
        <w:rPr>
          <w:rFonts w:cstheme="minorHAnsi"/>
          <w:b/>
          <w:lang w:val="en-US"/>
        </w:rPr>
        <w:lastRenderedPageBreak/>
        <w:t>Appendix D</w:t>
      </w:r>
    </w:p>
    <w:p w14:paraId="7851D61D"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76900EF1"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Date:</w:t>
      </w:r>
    </w:p>
    <w:p w14:paraId="0F9A2FDC"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292ACB96"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Dear Parent/</w:t>
      </w:r>
      <w:proofErr w:type="spellStart"/>
      <w:r w:rsidRPr="002511E1">
        <w:rPr>
          <w:rFonts w:cstheme="minorHAnsi"/>
          <w:lang w:val="en-US"/>
        </w:rPr>
        <w:t>Carer</w:t>
      </w:r>
      <w:proofErr w:type="spellEnd"/>
    </w:p>
    <w:p w14:paraId="69D109F7"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137825B8" w14:textId="77777777" w:rsidR="002511E1" w:rsidRPr="002511E1" w:rsidRDefault="002511E1" w:rsidP="002511E1">
      <w:pPr>
        <w:widowControl w:val="0"/>
        <w:autoSpaceDE w:val="0"/>
        <w:autoSpaceDN w:val="0"/>
        <w:adjustRightInd w:val="0"/>
        <w:spacing w:after="0" w:line="276" w:lineRule="auto"/>
        <w:rPr>
          <w:rFonts w:cstheme="minorHAnsi"/>
          <w:b/>
          <w:lang w:val="en-US"/>
        </w:rPr>
      </w:pPr>
      <w:r w:rsidRPr="002511E1">
        <w:rPr>
          <w:rFonts w:cstheme="minorHAnsi"/>
          <w:b/>
          <w:lang w:val="en-US"/>
        </w:rPr>
        <w:t>Re: Meals</w:t>
      </w:r>
    </w:p>
    <w:p w14:paraId="034BC749" w14:textId="77777777" w:rsidR="002511E1" w:rsidRPr="002511E1" w:rsidRDefault="002511E1" w:rsidP="002511E1">
      <w:pPr>
        <w:widowControl w:val="0"/>
        <w:autoSpaceDE w:val="0"/>
        <w:autoSpaceDN w:val="0"/>
        <w:adjustRightInd w:val="0"/>
        <w:spacing w:after="0" w:line="276" w:lineRule="auto"/>
        <w:rPr>
          <w:rFonts w:cstheme="minorHAnsi"/>
          <w:b/>
          <w:lang w:val="en-US"/>
        </w:rPr>
      </w:pPr>
    </w:p>
    <w:p w14:paraId="0D28DAEB"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 xml:space="preserve">I am disappointed that you have been unable to contact me to make arrangements to recover the outstanding debt of _________________. In line with the Dinner Money Debt Policy, a copy of which was sent to you with the previous letter, I have no option but to refer this outstanding debt to the Local Governing Body. </w:t>
      </w:r>
    </w:p>
    <w:p w14:paraId="736320F8"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3CF4B263"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The Local Governing Body will consider the situation and will contact you in due course over the action they will take, which could include making a claim in the small claims court.</w:t>
      </w:r>
    </w:p>
    <w:p w14:paraId="126C44AD"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5E9369FA"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 xml:space="preserve">Yours sincerely </w:t>
      </w:r>
    </w:p>
    <w:p w14:paraId="58558073"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632D9371"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667E43D2"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14FCAD1A"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Mrs Joanna Atherton</w:t>
      </w:r>
    </w:p>
    <w:p w14:paraId="3C8981CE" w14:textId="77777777" w:rsidR="002511E1" w:rsidRPr="002511E1" w:rsidRDefault="002511E1" w:rsidP="002511E1">
      <w:pPr>
        <w:widowControl w:val="0"/>
        <w:autoSpaceDE w:val="0"/>
        <w:autoSpaceDN w:val="0"/>
        <w:adjustRightInd w:val="0"/>
        <w:spacing w:after="0" w:line="276" w:lineRule="auto"/>
        <w:rPr>
          <w:rFonts w:cstheme="minorHAnsi"/>
          <w:lang w:val="en-US"/>
        </w:rPr>
      </w:pPr>
      <w:r w:rsidRPr="002511E1">
        <w:rPr>
          <w:rFonts w:cstheme="minorHAnsi"/>
          <w:lang w:val="en-US"/>
        </w:rPr>
        <w:t>Principal</w:t>
      </w:r>
    </w:p>
    <w:p w14:paraId="0245A0FE"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443DEBFE"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16934034"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2A12B59A"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2ACD9CF4" w14:textId="77777777" w:rsidR="002511E1" w:rsidRPr="002511E1" w:rsidRDefault="002511E1" w:rsidP="002511E1">
      <w:pPr>
        <w:widowControl w:val="0"/>
        <w:autoSpaceDE w:val="0"/>
        <w:autoSpaceDN w:val="0"/>
        <w:adjustRightInd w:val="0"/>
        <w:spacing w:after="0" w:line="276" w:lineRule="auto"/>
        <w:rPr>
          <w:rFonts w:cstheme="minorHAnsi"/>
          <w:lang w:val="en-US"/>
        </w:rPr>
      </w:pPr>
    </w:p>
    <w:p w14:paraId="0443E3B9" w14:textId="77777777" w:rsidR="002511E1" w:rsidRPr="002511E1" w:rsidRDefault="002511E1" w:rsidP="002511E1">
      <w:pPr>
        <w:spacing w:after="0" w:line="276" w:lineRule="auto"/>
        <w:rPr>
          <w:rFonts w:cstheme="minorHAnsi"/>
        </w:rPr>
      </w:pPr>
    </w:p>
    <w:p w14:paraId="5D5E6012" w14:textId="659A64AF" w:rsidR="12B83504" w:rsidRPr="002511E1" w:rsidRDefault="12B83504" w:rsidP="002511E1">
      <w:pPr>
        <w:spacing w:after="0" w:line="276" w:lineRule="auto"/>
        <w:rPr>
          <w:rFonts w:cstheme="minorHAnsi"/>
        </w:rPr>
      </w:pPr>
    </w:p>
    <w:p w14:paraId="02273090" w14:textId="4B8E96C1" w:rsidR="12B83504" w:rsidRPr="002511E1" w:rsidRDefault="12B83504" w:rsidP="002511E1">
      <w:pPr>
        <w:spacing w:after="0" w:line="276" w:lineRule="auto"/>
        <w:rPr>
          <w:rFonts w:cstheme="minorHAnsi"/>
        </w:rPr>
      </w:pPr>
    </w:p>
    <w:p w14:paraId="1826F83D" w14:textId="23C73CF1" w:rsidR="12B83504" w:rsidRPr="002511E1" w:rsidRDefault="12B83504" w:rsidP="002511E1">
      <w:pPr>
        <w:spacing w:after="0" w:line="276" w:lineRule="auto"/>
        <w:rPr>
          <w:rFonts w:cstheme="minorHAnsi"/>
        </w:rPr>
      </w:pPr>
    </w:p>
    <w:p w14:paraId="018E8A08" w14:textId="6354D676" w:rsidR="12B83504" w:rsidRPr="002511E1" w:rsidRDefault="12B83504" w:rsidP="002511E1">
      <w:pPr>
        <w:spacing w:after="0" w:line="276" w:lineRule="auto"/>
        <w:rPr>
          <w:rFonts w:cstheme="minorHAnsi"/>
        </w:rPr>
      </w:pPr>
    </w:p>
    <w:p w14:paraId="64088FC4" w14:textId="30281570" w:rsidR="12B83504" w:rsidRPr="002511E1" w:rsidRDefault="12B83504" w:rsidP="002511E1">
      <w:pPr>
        <w:spacing w:after="0" w:line="276" w:lineRule="auto"/>
        <w:rPr>
          <w:rFonts w:cstheme="minorHAnsi"/>
        </w:rPr>
      </w:pPr>
    </w:p>
    <w:p w14:paraId="4002AC3A" w14:textId="2F24C5A9" w:rsidR="12B83504" w:rsidRPr="002511E1" w:rsidRDefault="12B83504" w:rsidP="002511E1">
      <w:pPr>
        <w:spacing w:after="0" w:line="276" w:lineRule="auto"/>
        <w:rPr>
          <w:rFonts w:cstheme="minorHAnsi"/>
        </w:rPr>
      </w:pPr>
    </w:p>
    <w:p w14:paraId="218B5F60" w14:textId="441146E3" w:rsidR="12B83504" w:rsidRPr="002511E1" w:rsidRDefault="12B83504" w:rsidP="002511E1">
      <w:pPr>
        <w:spacing w:after="0" w:line="276" w:lineRule="auto"/>
        <w:rPr>
          <w:rFonts w:cstheme="minorHAnsi"/>
        </w:rPr>
      </w:pPr>
    </w:p>
    <w:p w14:paraId="037C3781" w14:textId="78184021" w:rsidR="12B83504" w:rsidRPr="002511E1" w:rsidRDefault="12B83504" w:rsidP="002511E1">
      <w:pPr>
        <w:spacing w:after="0" w:line="276" w:lineRule="auto"/>
        <w:rPr>
          <w:rFonts w:cstheme="minorHAnsi"/>
        </w:rPr>
      </w:pPr>
    </w:p>
    <w:p w14:paraId="029159BB" w14:textId="068ECBBD" w:rsidR="12B83504" w:rsidRPr="002511E1" w:rsidRDefault="12B83504" w:rsidP="002511E1">
      <w:pPr>
        <w:spacing w:after="0" w:line="276" w:lineRule="auto"/>
        <w:rPr>
          <w:rFonts w:cstheme="minorHAnsi"/>
        </w:rPr>
      </w:pPr>
    </w:p>
    <w:p w14:paraId="6E105148" w14:textId="6DB153B6" w:rsidR="12B83504" w:rsidRPr="002511E1" w:rsidRDefault="12B83504" w:rsidP="002511E1">
      <w:pPr>
        <w:spacing w:after="0" w:line="276" w:lineRule="auto"/>
        <w:rPr>
          <w:rFonts w:cstheme="minorHAnsi"/>
        </w:rPr>
      </w:pPr>
    </w:p>
    <w:p w14:paraId="6A4DD201" w14:textId="3B30E316" w:rsidR="12B83504" w:rsidRPr="002511E1" w:rsidRDefault="12B83504" w:rsidP="002511E1">
      <w:pPr>
        <w:spacing w:after="0" w:line="276" w:lineRule="auto"/>
        <w:rPr>
          <w:rFonts w:cstheme="minorHAnsi"/>
        </w:rPr>
      </w:pPr>
    </w:p>
    <w:p w14:paraId="3D5339B2" w14:textId="16F01A01" w:rsidR="12B83504" w:rsidRPr="002511E1" w:rsidRDefault="12B83504" w:rsidP="002511E1">
      <w:pPr>
        <w:spacing w:after="0" w:line="276" w:lineRule="auto"/>
        <w:rPr>
          <w:rFonts w:cstheme="minorHAnsi"/>
        </w:rPr>
      </w:pPr>
    </w:p>
    <w:p w14:paraId="34D9C53C" w14:textId="3A440A81" w:rsidR="12B83504" w:rsidRPr="002511E1" w:rsidRDefault="12B83504" w:rsidP="002511E1">
      <w:pPr>
        <w:spacing w:after="0" w:line="276" w:lineRule="auto"/>
        <w:rPr>
          <w:rFonts w:cstheme="minorHAnsi"/>
        </w:rPr>
      </w:pPr>
    </w:p>
    <w:p w14:paraId="3A4EBB0C" w14:textId="7C71A4D6" w:rsidR="12B83504" w:rsidRPr="002511E1" w:rsidRDefault="12B83504" w:rsidP="002511E1">
      <w:pPr>
        <w:spacing w:after="0" w:line="276" w:lineRule="auto"/>
        <w:rPr>
          <w:rFonts w:cstheme="minorHAnsi"/>
        </w:rPr>
      </w:pPr>
    </w:p>
    <w:p w14:paraId="030FBB0B" w14:textId="64EED8D5" w:rsidR="12B83504" w:rsidRPr="002511E1" w:rsidRDefault="12B83504" w:rsidP="002511E1">
      <w:pPr>
        <w:spacing w:after="0" w:line="276" w:lineRule="auto"/>
        <w:rPr>
          <w:rFonts w:cstheme="minorHAnsi"/>
        </w:rPr>
      </w:pPr>
    </w:p>
    <w:sectPr w:rsidR="12B83504" w:rsidRPr="002511E1" w:rsidSect="001D4E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bo Rounded Regular">
    <w:altName w:val="Calibri"/>
    <w:panose1 w:val="00000000000000000000"/>
    <w:charset w:val="00"/>
    <w:family w:val="modern"/>
    <w:notTrueType/>
    <w:pitch w:val="variable"/>
    <w:sig w:usb0="0000000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211pt;height:334.6pt" o:bullet="t">
        <v:imagedata r:id="rId1" o:title="clip_image001"/>
      </v:shape>
    </w:pict>
  </w:numPicBullet>
  <w:abstractNum w:abstractNumId="0" w15:restartNumberingAfterBreak="0">
    <w:nsid w:val="01265016"/>
    <w:multiLevelType w:val="hybridMultilevel"/>
    <w:tmpl w:val="48BEFE0A"/>
    <w:lvl w:ilvl="0" w:tplc="08090005">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 w15:restartNumberingAfterBreak="0">
    <w:nsid w:val="06285A93"/>
    <w:multiLevelType w:val="hybridMultilevel"/>
    <w:tmpl w:val="ED28D6D0"/>
    <w:lvl w:ilvl="0" w:tplc="08090005">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 w15:restartNumberingAfterBreak="0">
    <w:nsid w:val="0A0341CB"/>
    <w:multiLevelType w:val="hybridMultilevel"/>
    <w:tmpl w:val="B21C9436"/>
    <w:lvl w:ilvl="0" w:tplc="0809000F">
      <w:start w:val="1"/>
      <w:numFmt w:val="decimal"/>
      <w:lvlText w:val="%1."/>
      <w:lvlJc w:val="left"/>
      <w:pPr>
        <w:ind w:left="2581"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 w15:restartNumberingAfterBreak="0">
    <w:nsid w:val="0F7F1F79"/>
    <w:multiLevelType w:val="hybridMultilevel"/>
    <w:tmpl w:val="1DC8DE4A"/>
    <w:lvl w:ilvl="0" w:tplc="4FDC43C4">
      <w:start w:val="1"/>
      <w:numFmt w:val="bullet"/>
      <w:lvlText w:val=""/>
      <w:lvlPicBulletId w:val="0"/>
      <w:lvlJc w:val="left"/>
      <w:pPr>
        <w:ind w:left="2581" w:hanging="170"/>
      </w:pPr>
      <w:rPr>
        <w:rFonts w:ascii="Symbol" w:hAnsi="Symbol" w:hint="default"/>
        <w:color w:val="auto"/>
      </w:rPr>
    </w:lvl>
    <w:lvl w:ilvl="1" w:tplc="08090005">
      <w:start w:val="1"/>
      <w:numFmt w:val="bullet"/>
      <w:lvlText w:val=""/>
      <w:lvlJc w:val="left"/>
      <w:pPr>
        <w:ind w:left="1270" w:hanging="360"/>
      </w:pPr>
      <w:rPr>
        <w:rFonts w:ascii="Wingdings" w:hAnsi="Wingdings"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4" w15:restartNumberingAfterBreak="0">
    <w:nsid w:val="13F131A6"/>
    <w:multiLevelType w:val="hybridMultilevel"/>
    <w:tmpl w:val="E88E1EF0"/>
    <w:lvl w:ilvl="0" w:tplc="2786B03E">
      <w:start w:val="1"/>
      <w:numFmt w:val="bullet"/>
      <w:lvlText w:val=""/>
      <w:lvlJc w:val="left"/>
      <w:pPr>
        <w:tabs>
          <w:tab w:val="num" w:pos="720"/>
        </w:tabs>
        <w:ind w:left="720" w:hanging="360"/>
      </w:pPr>
      <w:rPr>
        <w:rFonts w:ascii="Wingdings" w:hAnsi="Wingdings" w:hint="default"/>
      </w:rPr>
    </w:lvl>
    <w:lvl w:ilvl="1" w:tplc="E160CF10">
      <w:start w:val="1"/>
      <w:numFmt w:val="decimal"/>
      <w:lvlText w:val="%2."/>
      <w:lvlJc w:val="left"/>
      <w:pPr>
        <w:tabs>
          <w:tab w:val="num" w:pos="1440"/>
        </w:tabs>
        <w:ind w:left="1440" w:hanging="360"/>
      </w:pPr>
    </w:lvl>
    <w:lvl w:ilvl="2" w:tplc="47B42628" w:tentative="1">
      <w:start w:val="1"/>
      <w:numFmt w:val="bullet"/>
      <w:lvlText w:val=""/>
      <w:lvlJc w:val="left"/>
      <w:pPr>
        <w:tabs>
          <w:tab w:val="num" w:pos="2160"/>
        </w:tabs>
        <w:ind w:left="2160" w:hanging="360"/>
      </w:pPr>
      <w:rPr>
        <w:rFonts w:ascii="Wingdings" w:hAnsi="Wingdings" w:hint="default"/>
      </w:rPr>
    </w:lvl>
    <w:lvl w:ilvl="3" w:tplc="50A66B10" w:tentative="1">
      <w:start w:val="1"/>
      <w:numFmt w:val="bullet"/>
      <w:lvlText w:val=""/>
      <w:lvlJc w:val="left"/>
      <w:pPr>
        <w:tabs>
          <w:tab w:val="num" w:pos="2880"/>
        </w:tabs>
        <w:ind w:left="2880" w:hanging="360"/>
      </w:pPr>
      <w:rPr>
        <w:rFonts w:ascii="Wingdings" w:hAnsi="Wingdings" w:hint="default"/>
      </w:rPr>
    </w:lvl>
    <w:lvl w:ilvl="4" w:tplc="C9DC8C66" w:tentative="1">
      <w:start w:val="1"/>
      <w:numFmt w:val="bullet"/>
      <w:lvlText w:val=""/>
      <w:lvlJc w:val="left"/>
      <w:pPr>
        <w:tabs>
          <w:tab w:val="num" w:pos="3600"/>
        </w:tabs>
        <w:ind w:left="3600" w:hanging="360"/>
      </w:pPr>
      <w:rPr>
        <w:rFonts w:ascii="Wingdings" w:hAnsi="Wingdings" w:hint="default"/>
      </w:rPr>
    </w:lvl>
    <w:lvl w:ilvl="5" w:tplc="A1B4E720" w:tentative="1">
      <w:start w:val="1"/>
      <w:numFmt w:val="bullet"/>
      <w:lvlText w:val=""/>
      <w:lvlJc w:val="left"/>
      <w:pPr>
        <w:tabs>
          <w:tab w:val="num" w:pos="4320"/>
        </w:tabs>
        <w:ind w:left="4320" w:hanging="360"/>
      </w:pPr>
      <w:rPr>
        <w:rFonts w:ascii="Wingdings" w:hAnsi="Wingdings" w:hint="default"/>
      </w:rPr>
    </w:lvl>
    <w:lvl w:ilvl="6" w:tplc="774876CC" w:tentative="1">
      <w:start w:val="1"/>
      <w:numFmt w:val="bullet"/>
      <w:lvlText w:val=""/>
      <w:lvlJc w:val="left"/>
      <w:pPr>
        <w:tabs>
          <w:tab w:val="num" w:pos="5040"/>
        </w:tabs>
        <w:ind w:left="5040" w:hanging="360"/>
      </w:pPr>
      <w:rPr>
        <w:rFonts w:ascii="Wingdings" w:hAnsi="Wingdings" w:hint="default"/>
      </w:rPr>
    </w:lvl>
    <w:lvl w:ilvl="7" w:tplc="DF80B55E" w:tentative="1">
      <w:start w:val="1"/>
      <w:numFmt w:val="bullet"/>
      <w:lvlText w:val=""/>
      <w:lvlJc w:val="left"/>
      <w:pPr>
        <w:tabs>
          <w:tab w:val="num" w:pos="5760"/>
        </w:tabs>
        <w:ind w:left="5760" w:hanging="360"/>
      </w:pPr>
      <w:rPr>
        <w:rFonts w:ascii="Wingdings" w:hAnsi="Wingdings" w:hint="default"/>
      </w:rPr>
    </w:lvl>
    <w:lvl w:ilvl="8" w:tplc="6E46FFB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D226C"/>
    <w:multiLevelType w:val="hybridMultilevel"/>
    <w:tmpl w:val="725EE7D8"/>
    <w:lvl w:ilvl="0" w:tplc="4FDC43C4">
      <w:start w:val="1"/>
      <w:numFmt w:val="bullet"/>
      <w:lvlText w:val=""/>
      <w:lvlPicBulletId w:val="0"/>
      <w:lvlJc w:val="left"/>
      <w:pPr>
        <w:ind w:left="340" w:hanging="170"/>
      </w:pPr>
      <w:rPr>
        <w:rFonts w:ascii="Symbol" w:hAnsi="Symbol" w:hint="default"/>
        <w:color w:val="auto"/>
      </w:rPr>
    </w:lvl>
    <w:lvl w:ilvl="1" w:tplc="08090005">
      <w:start w:val="1"/>
      <w:numFmt w:val="bullet"/>
      <w:lvlText w:val=""/>
      <w:lvlJc w:val="left"/>
      <w:pPr>
        <w:ind w:left="1270" w:hanging="360"/>
      </w:pPr>
      <w:rPr>
        <w:rFonts w:ascii="Wingdings" w:hAnsi="Wingdings"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6" w15:restartNumberingAfterBreak="0">
    <w:nsid w:val="189655B1"/>
    <w:multiLevelType w:val="hybridMultilevel"/>
    <w:tmpl w:val="62420716"/>
    <w:lvl w:ilvl="0" w:tplc="3954B4D2">
      <w:start w:val="1"/>
      <w:numFmt w:val="bullet"/>
      <w:lvlText w:val=""/>
      <w:lvlJc w:val="left"/>
      <w:pPr>
        <w:tabs>
          <w:tab w:val="num" w:pos="720"/>
        </w:tabs>
        <w:ind w:left="720" w:hanging="360"/>
      </w:pPr>
      <w:rPr>
        <w:rFonts w:ascii="Wingdings" w:hAnsi="Wingdings" w:hint="default"/>
      </w:rPr>
    </w:lvl>
    <w:lvl w:ilvl="1" w:tplc="725225D8">
      <w:numFmt w:val="bullet"/>
      <w:lvlText w:val=""/>
      <w:lvlJc w:val="left"/>
      <w:pPr>
        <w:tabs>
          <w:tab w:val="num" w:pos="1440"/>
        </w:tabs>
        <w:ind w:left="1440" w:hanging="360"/>
      </w:pPr>
      <w:rPr>
        <w:rFonts w:ascii="Wingdings" w:hAnsi="Wingdings" w:hint="default"/>
      </w:rPr>
    </w:lvl>
    <w:lvl w:ilvl="2" w:tplc="4A0C33D0" w:tentative="1">
      <w:start w:val="1"/>
      <w:numFmt w:val="bullet"/>
      <w:lvlText w:val=""/>
      <w:lvlJc w:val="left"/>
      <w:pPr>
        <w:tabs>
          <w:tab w:val="num" w:pos="2160"/>
        </w:tabs>
        <w:ind w:left="2160" w:hanging="360"/>
      </w:pPr>
      <w:rPr>
        <w:rFonts w:ascii="Wingdings" w:hAnsi="Wingdings" w:hint="default"/>
      </w:rPr>
    </w:lvl>
    <w:lvl w:ilvl="3" w:tplc="03D07DDA" w:tentative="1">
      <w:start w:val="1"/>
      <w:numFmt w:val="bullet"/>
      <w:lvlText w:val=""/>
      <w:lvlJc w:val="left"/>
      <w:pPr>
        <w:tabs>
          <w:tab w:val="num" w:pos="2880"/>
        </w:tabs>
        <w:ind w:left="2880" w:hanging="360"/>
      </w:pPr>
      <w:rPr>
        <w:rFonts w:ascii="Wingdings" w:hAnsi="Wingdings" w:hint="default"/>
      </w:rPr>
    </w:lvl>
    <w:lvl w:ilvl="4" w:tplc="AD0E7B10" w:tentative="1">
      <w:start w:val="1"/>
      <w:numFmt w:val="bullet"/>
      <w:lvlText w:val=""/>
      <w:lvlJc w:val="left"/>
      <w:pPr>
        <w:tabs>
          <w:tab w:val="num" w:pos="3600"/>
        </w:tabs>
        <w:ind w:left="3600" w:hanging="360"/>
      </w:pPr>
      <w:rPr>
        <w:rFonts w:ascii="Wingdings" w:hAnsi="Wingdings" w:hint="default"/>
      </w:rPr>
    </w:lvl>
    <w:lvl w:ilvl="5" w:tplc="9076737E" w:tentative="1">
      <w:start w:val="1"/>
      <w:numFmt w:val="bullet"/>
      <w:lvlText w:val=""/>
      <w:lvlJc w:val="left"/>
      <w:pPr>
        <w:tabs>
          <w:tab w:val="num" w:pos="4320"/>
        </w:tabs>
        <w:ind w:left="4320" w:hanging="360"/>
      </w:pPr>
      <w:rPr>
        <w:rFonts w:ascii="Wingdings" w:hAnsi="Wingdings" w:hint="default"/>
      </w:rPr>
    </w:lvl>
    <w:lvl w:ilvl="6" w:tplc="1070E09C" w:tentative="1">
      <w:start w:val="1"/>
      <w:numFmt w:val="bullet"/>
      <w:lvlText w:val=""/>
      <w:lvlJc w:val="left"/>
      <w:pPr>
        <w:tabs>
          <w:tab w:val="num" w:pos="5040"/>
        </w:tabs>
        <w:ind w:left="5040" w:hanging="360"/>
      </w:pPr>
      <w:rPr>
        <w:rFonts w:ascii="Wingdings" w:hAnsi="Wingdings" w:hint="default"/>
      </w:rPr>
    </w:lvl>
    <w:lvl w:ilvl="7" w:tplc="69AA0756" w:tentative="1">
      <w:start w:val="1"/>
      <w:numFmt w:val="bullet"/>
      <w:lvlText w:val=""/>
      <w:lvlJc w:val="left"/>
      <w:pPr>
        <w:tabs>
          <w:tab w:val="num" w:pos="5760"/>
        </w:tabs>
        <w:ind w:left="5760" w:hanging="360"/>
      </w:pPr>
      <w:rPr>
        <w:rFonts w:ascii="Wingdings" w:hAnsi="Wingdings" w:hint="default"/>
      </w:rPr>
    </w:lvl>
    <w:lvl w:ilvl="8" w:tplc="DD26783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20ABF"/>
    <w:multiLevelType w:val="hybridMultilevel"/>
    <w:tmpl w:val="BFF493D6"/>
    <w:lvl w:ilvl="0" w:tplc="4FDC43C4">
      <w:start w:val="1"/>
      <w:numFmt w:val="bullet"/>
      <w:lvlText w:val=""/>
      <w:lvlPicBulletId w:val="0"/>
      <w:lvlJc w:val="left"/>
      <w:pPr>
        <w:ind w:left="2581" w:hanging="170"/>
      </w:pPr>
      <w:rPr>
        <w:rFonts w:ascii="Symbol" w:hAnsi="Symbol" w:hint="default"/>
        <w:color w:val="auto"/>
      </w:rPr>
    </w:lvl>
    <w:lvl w:ilvl="1" w:tplc="08090005">
      <w:start w:val="1"/>
      <w:numFmt w:val="bullet"/>
      <w:lvlText w:val=""/>
      <w:lvlJc w:val="left"/>
      <w:pPr>
        <w:ind w:left="1270" w:hanging="360"/>
      </w:pPr>
      <w:rPr>
        <w:rFonts w:ascii="Wingdings" w:hAnsi="Wingdings"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8" w15:restartNumberingAfterBreak="0">
    <w:nsid w:val="29281A1C"/>
    <w:multiLevelType w:val="hybridMultilevel"/>
    <w:tmpl w:val="AF549CEC"/>
    <w:lvl w:ilvl="0" w:tplc="08090005">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9" w15:restartNumberingAfterBreak="0">
    <w:nsid w:val="336A1BF1"/>
    <w:multiLevelType w:val="hybridMultilevel"/>
    <w:tmpl w:val="34621D96"/>
    <w:lvl w:ilvl="0" w:tplc="838E5300">
      <w:start w:val="1"/>
      <w:numFmt w:val="bullet"/>
      <w:lvlText w:val=""/>
      <w:lvlJc w:val="left"/>
      <w:pPr>
        <w:tabs>
          <w:tab w:val="num" w:pos="720"/>
        </w:tabs>
        <w:ind w:left="720" w:hanging="360"/>
      </w:pPr>
      <w:rPr>
        <w:rFonts w:ascii="Wingdings" w:hAnsi="Wingdings" w:hint="default"/>
      </w:rPr>
    </w:lvl>
    <w:lvl w:ilvl="1" w:tplc="BA2E27F6">
      <w:start w:val="1"/>
      <w:numFmt w:val="decimal"/>
      <w:lvlText w:val="%2."/>
      <w:lvlJc w:val="left"/>
      <w:pPr>
        <w:tabs>
          <w:tab w:val="num" w:pos="1440"/>
        </w:tabs>
        <w:ind w:left="1440" w:hanging="360"/>
      </w:pPr>
    </w:lvl>
    <w:lvl w:ilvl="2" w:tplc="91A6237E" w:tentative="1">
      <w:start w:val="1"/>
      <w:numFmt w:val="bullet"/>
      <w:lvlText w:val=""/>
      <w:lvlJc w:val="left"/>
      <w:pPr>
        <w:tabs>
          <w:tab w:val="num" w:pos="2160"/>
        </w:tabs>
        <w:ind w:left="2160" w:hanging="360"/>
      </w:pPr>
      <w:rPr>
        <w:rFonts w:ascii="Wingdings" w:hAnsi="Wingdings" w:hint="default"/>
      </w:rPr>
    </w:lvl>
    <w:lvl w:ilvl="3" w:tplc="E44A8016" w:tentative="1">
      <w:start w:val="1"/>
      <w:numFmt w:val="bullet"/>
      <w:lvlText w:val=""/>
      <w:lvlJc w:val="left"/>
      <w:pPr>
        <w:tabs>
          <w:tab w:val="num" w:pos="2880"/>
        </w:tabs>
        <w:ind w:left="2880" w:hanging="360"/>
      </w:pPr>
      <w:rPr>
        <w:rFonts w:ascii="Wingdings" w:hAnsi="Wingdings" w:hint="default"/>
      </w:rPr>
    </w:lvl>
    <w:lvl w:ilvl="4" w:tplc="3D30BFE8" w:tentative="1">
      <w:start w:val="1"/>
      <w:numFmt w:val="bullet"/>
      <w:lvlText w:val=""/>
      <w:lvlJc w:val="left"/>
      <w:pPr>
        <w:tabs>
          <w:tab w:val="num" w:pos="3600"/>
        </w:tabs>
        <w:ind w:left="3600" w:hanging="360"/>
      </w:pPr>
      <w:rPr>
        <w:rFonts w:ascii="Wingdings" w:hAnsi="Wingdings" w:hint="default"/>
      </w:rPr>
    </w:lvl>
    <w:lvl w:ilvl="5" w:tplc="B33235D8" w:tentative="1">
      <w:start w:val="1"/>
      <w:numFmt w:val="bullet"/>
      <w:lvlText w:val=""/>
      <w:lvlJc w:val="left"/>
      <w:pPr>
        <w:tabs>
          <w:tab w:val="num" w:pos="4320"/>
        </w:tabs>
        <w:ind w:left="4320" w:hanging="360"/>
      </w:pPr>
      <w:rPr>
        <w:rFonts w:ascii="Wingdings" w:hAnsi="Wingdings" w:hint="default"/>
      </w:rPr>
    </w:lvl>
    <w:lvl w:ilvl="6" w:tplc="EA7E9880" w:tentative="1">
      <w:start w:val="1"/>
      <w:numFmt w:val="bullet"/>
      <w:lvlText w:val=""/>
      <w:lvlJc w:val="left"/>
      <w:pPr>
        <w:tabs>
          <w:tab w:val="num" w:pos="5040"/>
        </w:tabs>
        <w:ind w:left="5040" w:hanging="360"/>
      </w:pPr>
      <w:rPr>
        <w:rFonts w:ascii="Wingdings" w:hAnsi="Wingdings" w:hint="default"/>
      </w:rPr>
    </w:lvl>
    <w:lvl w:ilvl="7" w:tplc="ED100158" w:tentative="1">
      <w:start w:val="1"/>
      <w:numFmt w:val="bullet"/>
      <w:lvlText w:val=""/>
      <w:lvlJc w:val="left"/>
      <w:pPr>
        <w:tabs>
          <w:tab w:val="num" w:pos="5760"/>
        </w:tabs>
        <w:ind w:left="5760" w:hanging="360"/>
      </w:pPr>
      <w:rPr>
        <w:rFonts w:ascii="Wingdings" w:hAnsi="Wingdings" w:hint="default"/>
      </w:rPr>
    </w:lvl>
    <w:lvl w:ilvl="8" w:tplc="05A4B3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6A6985"/>
    <w:multiLevelType w:val="hybridMultilevel"/>
    <w:tmpl w:val="B02E4384"/>
    <w:lvl w:ilvl="0" w:tplc="08090005">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1" w15:restartNumberingAfterBreak="0">
    <w:nsid w:val="3895589E"/>
    <w:multiLevelType w:val="hybridMultilevel"/>
    <w:tmpl w:val="BA4ED6AA"/>
    <w:lvl w:ilvl="0" w:tplc="4FDC43C4">
      <w:start w:val="1"/>
      <w:numFmt w:val="bullet"/>
      <w:lvlText w:val=""/>
      <w:lvlPicBulletId w:val="0"/>
      <w:lvlJc w:val="left"/>
      <w:pPr>
        <w:ind w:left="2581" w:hanging="170"/>
      </w:pPr>
      <w:rPr>
        <w:rFonts w:ascii="Symbol" w:hAnsi="Symbol" w:hint="default"/>
        <w:color w:val="auto"/>
      </w:rPr>
    </w:lvl>
    <w:lvl w:ilvl="1" w:tplc="08090005">
      <w:start w:val="1"/>
      <w:numFmt w:val="bullet"/>
      <w:lvlText w:val=""/>
      <w:lvlJc w:val="left"/>
      <w:pPr>
        <w:ind w:left="1270" w:hanging="360"/>
      </w:pPr>
      <w:rPr>
        <w:rFonts w:ascii="Wingdings" w:hAnsi="Wingdings"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2" w15:restartNumberingAfterBreak="0">
    <w:nsid w:val="3B4E5E42"/>
    <w:multiLevelType w:val="hybridMultilevel"/>
    <w:tmpl w:val="99B897EC"/>
    <w:lvl w:ilvl="0" w:tplc="08090005">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3" w15:restartNumberingAfterBreak="0">
    <w:nsid w:val="402160BF"/>
    <w:multiLevelType w:val="hybridMultilevel"/>
    <w:tmpl w:val="B518E2D4"/>
    <w:lvl w:ilvl="0" w:tplc="4FDC43C4">
      <w:start w:val="1"/>
      <w:numFmt w:val="bullet"/>
      <w:lvlText w:val=""/>
      <w:lvlPicBulletId w:val="0"/>
      <w:lvlJc w:val="left"/>
      <w:pPr>
        <w:ind w:left="340" w:hanging="170"/>
      </w:pPr>
      <w:rPr>
        <w:rFonts w:ascii="Symbol" w:hAnsi="Symbol" w:hint="default"/>
        <w:color w:val="auto"/>
      </w:rPr>
    </w:lvl>
    <w:lvl w:ilvl="1" w:tplc="0809000F">
      <w:start w:val="1"/>
      <w:numFmt w:val="decimal"/>
      <w:lvlText w:val="%2."/>
      <w:lvlJc w:val="left"/>
      <w:pPr>
        <w:ind w:left="1270" w:hanging="360"/>
      </w:pPr>
      <w:rPr>
        <w:rFonts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4" w15:restartNumberingAfterBreak="0">
    <w:nsid w:val="43711568"/>
    <w:multiLevelType w:val="hybridMultilevel"/>
    <w:tmpl w:val="CD500A08"/>
    <w:lvl w:ilvl="0" w:tplc="08090005">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5" w15:restartNumberingAfterBreak="0">
    <w:nsid w:val="438C22A1"/>
    <w:multiLevelType w:val="multilevel"/>
    <w:tmpl w:val="61FA2E4A"/>
    <w:lvl w:ilvl="0">
      <w:start w:val="1"/>
      <w:numFmt w:val="decimal"/>
      <w:pStyle w:val="Heading1"/>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A3531D"/>
    <w:multiLevelType w:val="multilevel"/>
    <w:tmpl w:val="61FA2E4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DB5D48"/>
    <w:multiLevelType w:val="hybridMultilevel"/>
    <w:tmpl w:val="ADC025C0"/>
    <w:lvl w:ilvl="0" w:tplc="08090005">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8" w15:restartNumberingAfterBreak="0">
    <w:nsid w:val="54992F85"/>
    <w:multiLevelType w:val="hybridMultilevel"/>
    <w:tmpl w:val="894E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75547"/>
    <w:multiLevelType w:val="hybridMultilevel"/>
    <w:tmpl w:val="8548B6CC"/>
    <w:lvl w:ilvl="0" w:tplc="08090005">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0" w15:restartNumberingAfterBreak="0">
    <w:nsid w:val="6CC76E2B"/>
    <w:multiLevelType w:val="hybridMultilevel"/>
    <w:tmpl w:val="8A20838A"/>
    <w:lvl w:ilvl="0" w:tplc="56ECF81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6D703EA6"/>
    <w:multiLevelType w:val="hybridMultilevel"/>
    <w:tmpl w:val="666A622E"/>
    <w:lvl w:ilvl="0" w:tplc="08090005">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2" w15:restartNumberingAfterBreak="0">
    <w:nsid w:val="6FD50CDA"/>
    <w:multiLevelType w:val="hybridMultilevel"/>
    <w:tmpl w:val="9410C53C"/>
    <w:lvl w:ilvl="0" w:tplc="08090005">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3" w15:restartNumberingAfterBreak="0">
    <w:nsid w:val="72B311B4"/>
    <w:multiLevelType w:val="hybridMultilevel"/>
    <w:tmpl w:val="8D14ADBC"/>
    <w:lvl w:ilvl="0" w:tplc="B120D06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76D405E1"/>
    <w:multiLevelType w:val="hybridMultilevel"/>
    <w:tmpl w:val="4EB60C1E"/>
    <w:lvl w:ilvl="0" w:tplc="08090005">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5" w15:restartNumberingAfterBreak="0">
    <w:nsid w:val="779979CB"/>
    <w:multiLevelType w:val="hybridMultilevel"/>
    <w:tmpl w:val="4172241A"/>
    <w:lvl w:ilvl="0" w:tplc="08090005">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6" w15:restartNumberingAfterBreak="0">
    <w:nsid w:val="7C005A85"/>
    <w:multiLevelType w:val="hybridMultilevel"/>
    <w:tmpl w:val="C8F4B59E"/>
    <w:lvl w:ilvl="0" w:tplc="4FDC43C4">
      <w:start w:val="1"/>
      <w:numFmt w:val="bullet"/>
      <w:lvlText w:val=""/>
      <w:lvlPicBulletId w:val="0"/>
      <w:lvlJc w:val="left"/>
      <w:pPr>
        <w:ind w:left="340" w:hanging="170"/>
      </w:pPr>
      <w:rPr>
        <w:rFonts w:ascii="Symbol" w:hAnsi="Symbol" w:hint="default"/>
        <w:color w:val="auto"/>
      </w:rPr>
    </w:lvl>
    <w:lvl w:ilvl="1" w:tplc="08090005">
      <w:start w:val="1"/>
      <w:numFmt w:val="bullet"/>
      <w:lvlText w:val=""/>
      <w:lvlJc w:val="left"/>
      <w:pPr>
        <w:ind w:left="1270" w:hanging="360"/>
      </w:pPr>
      <w:rPr>
        <w:rFonts w:ascii="Wingdings" w:hAnsi="Wingdings"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7" w15:restartNumberingAfterBreak="0">
    <w:nsid w:val="7C3436B1"/>
    <w:multiLevelType w:val="hybridMultilevel"/>
    <w:tmpl w:val="B85651F8"/>
    <w:lvl w:ilvl="0" w:tplc="4FDC43C4">
      <w:start w:val="1"/>
      <w:numFmt w:val="bullet"/>
      <w:pStyle w:val="4Bulletedcopyblue"/>
      <w:lvlText w:val=""/>
      <w:lvlPicBulletId w:val="0"/>
      <w:lvlJc w:val="left"/>
      <w:pPr>
        <w:ind w:left="2581"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27"/>
  </w:num>
  <w:num w:numId="2">
    <w:abstractNumId w:val="27"/>
  </w:num>
  <w:num w:numId="3">
    <w:abstractNumId w:val="1"/>
  </w:num>
  <w:num w:numId="4">
    <w:abstractNumId w:val="17"/>
  </w:num>
  <w:num w:numId="5">
    <w:abstractNumId w:val="19"/>
  </w:num>
  <w:num w:numId="6">
    <w:abstractNumId w:val="8"/>
  </w:num>
  <w:num w:numId="7">
    <w:abstractNumId w:val="24"/>
  </w:num>
  <w:num w:numId="8">
    <w:abstractNumId w:val="0"/>
  </w:num>
  <w:num w:numId="9">
    <w:abstractNumId w:val="22"/>
  </w:num>
  <w:num w:numId="10">
    <w:abstractNumId w:val="12"/>
  </w:num>
  <w:num w:numId="11">
    <w:abstractNumId w:val="25"/>
  </w:num>
  <w:num w:numId="12">
    <w:abstractNumId w:val="14"/>
  </w:num>
  <w:num w:numId="13">
    <w:abstractNumId w:val="21"/>
  </w:num>
  <w:num w:numId="14">
    <w:abstractNumId w:val="10"/>
  </w:num>
  <w:num w:numId="15">
    <w:abstractNumId w:val="23"/>
  </w:num>
  <w:num w:numId="16">
    <w:abstractNumId w:val="20"/>
  </w:num>
  <w:num w:numId="17">
    <w:abstractNumId w:val="5"/>
  </w:num>
  <w:num w:numId="18">
    <w:abstractNumId w:val="26"/>
  </w:num>
  <w:num w:numId="19">
    <w:abstractNumId w:val="9"/>
  </w:num>
  <w:num w:numId="20">
    <w:abstractNumId w:val="2"/>
  </w:num>
  <w:num w:numId="21">
    <w:abstractNumId w:val="4"/>
  </w:num>
  <w:num w:numId="22">
    <w:abstractNumId w:val="13"/>
  </w:num>
  <w:num w:numId="23">
    <w:abstractNumId w:val="6"/>
  </w:num>
  <w:num w:numId="24">
    <w:abstractNumId w:val="7"/>
  </w:num>
  <w:num w:numId="25">
    <w:abstractNumId w:val="11"/>
  </w:num>
  <w:num w:numId="26">
    <w:abstractNumId w:val="3"/>
  </w:num>
  <w:num w:numId="27">
    <w:abstractNumId w:val="18"/>
  </w:num>
  <w:num w:numId="28">
    <w:abstractNumId w:val="16"/>
  </w:num>
  <w:num w:numId="29">
    <w:abstractNumId w:val="15"/>
    <w:lvlOverride w:ilvl="0">
      <w:lvl w:ilvl="0">
        <w:start w:val="1"/>
        <w:numFmt w:val="decimal"/>
        <w:pStyle w:val="Heading1"/>
        <w:lvlText w:val="%1."/>
        <w:lvlJc w:val="left"/>
        <w:pPr>
          <w:ind w:left="360" w:hanging="360"/>
        </w:pPr>
        <w:rPr>
          <w:rFonts w:hint="default"/>
        </w:rPr>
      </w:lvl>
    </w:lvlOverride>
    <w:lvlOverride w:ilvl="1">
      <w:lvl w:ilvl="1">
        <w:start w:val="1"/>
        <w:numFmt w:val="decimal"/>
        <w:lvlText w:val="%1.%2."/>
        <w:lvlJc w:val="left"/>
        <w:pPr>
          <w:ind w:left="1424" w:hanging="431"/>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D6"/>
    <w:rsid w:val="000212EA"/>
    <w:rsid w:val="00022E73"/>
    <w:rsid w:val="000375D9"/>
    <w:rsid w:val="00040F6C"/>
    <w:rsid w:val="000574AA"/>
    <w:rsid w:val="0006108C"/>
    <w:rsid w:val="00077576"/>
    <w:rsid w:val="0008712B"/>
    <w:rsid w:val="0009483D"/>
    <w:rsid w:val="000D5743"/>
    <w:rsid w:val="00100ABD"/>
    <w:rsid w:val="00111C19"/>
    <w:rsid w:val="001253D8"/>
    <w:rsid w:val="0015405C"/>
    <w:rsid w:val="00181353"/>
    <w:rsid w:val="00195525"/>
    <w:rsid w:val="001B3B87"/>
    <w:rsid w:val="001D09BC"/>
    <w:rsid w:val="001D204F"/>
    <w:rsid w:val="001D4ED6"/>
    <w:rsid w:val="001F1C1A"/>
    <w:rsid w:val="001F5EBE"/>
    <w:rsid w:val="001F7160"/>
    <w:rsid w:val="00204DE1"/>
    <w:rsid w:val="002148A4"/>
    <w:rsid w:val="002243B2"/>
    <w:rsid w:val="002511E1"/>
    <w:rsid w:val="00276E2B"/>
    <w:rsid w:val="00285C2C"/>
    <w:rsid w:val="002A229A"/>
    <w:rsid w:val="002A29A0"/>
    <w:rsid w:val="002C7194"/>
    <w:rsid w:val="002C72F0"/>
    <w:rsid w:val="003014EB"/>
    <w:rsid w:val="00302877"/>
    <w:rsid w:val="00311267"/>
    <w:rsid w:val="00316A15"/>
    <w:rsid w:val="00320B27"/>
    <w:rsid w:val="0033720D"/>
    <w:rsid w:val="00372F91"/>
    <w:rsid w:val="00397F07"/>
    <w:rsid w:val="003E7E3D"/>
    <w:rsid w:val="00402101"/>
    <w:rsid w:val="00403812"/>
    <w:rsid w:val="0041540B"/>
    <w:rsid w:val="00417D58"/>
    <w:rsid w:val="0042768F"/>
    <w:rsid w:val="0042773A"/>
    <w:rsid w:val="004319B7"/>
    <w:rsid w:val="004429A4"/>
    <w:rsid w:val="00477581"/>
    <w:rsid w:val="00482D77"/>
    <w:rsid w:val="004B16EC"/>
    <w:rsid w:val="004E5679"/>
    <w:rsid w:val="004F1800"/>
    <w:rsid w:val="00514B0B"/>
    <w:rsid w:val="005161DE"/>
    <w:rsid w:val="005435CC"/>
    <w:rsid w:val="00543687"/>
    <w:rsid w:val="005560B2"/>
    <w:rsid w:val="00567E32"/>
    <w:rsid w:val="005842AF"/>
    <w:rsid w:val="00584D0A"/>
    <w:rsid w:val="005955C2"/>
    <w:rsid w:val="005B1C89"/>
    <w:rsid w:val="005C007D"/>
    <w:rsid w:val="005C6C9F"/>
    <w:rsid w:val="005D326B"/>
    <w:rsid w:val="005E539F"/>
    <w:rsid w:val="005F23D1"/>
    <w:rsid w:val="00601D9E"/>
    <w:rsid w:val="00602D1D"/>
    <w:rsid w:val="00612EC4"/>
    <w:rsid w:val="00636EA8"/>
    <w:rsid w:val="00637910"/>
    <w:rsid w:val="006564FD"/>
    <w:rsid w:val="006A1A5F"/>
    <w:rsid w:val="006A38FA"/>
    <w:rsid w:val="006B33AA"/>
    <w:rsid w:val="006D1A45"/>
    <w:rsid w:val="006F7BD4"/>
    <w:rsid w:val="00711CD8"/>
    <w:rsid w:val="00716DFD"/>
    <w:rsid w:val="0072366A"/>
    <w:rsid w:val="007605C8"/>
    <w:rsid w:val="00773C02"/>
    <w:rsid w:val="00783B62"/>
    <w:rsid w:val="007850D5"/>
    <w:rsid w:val="007B22BF"/>
    <w:rsid w:val="007B4BA9"/>
    <w:rsid w:val="007D7AB6"/>
    <w:rsid w:val="007E2627"/>
    <w:rsid w:val="007E74A0"/>
    <w:rsid w:val="008046B5"/>
    <w:rsid w:val="008152D0"/>
    <w:rsid w:val="00864533"/>
    <w:rsid w:val="00865FAD"/>
    <w:rsid w:val="00877FD9"/>
    <w:rsid w:val="008A3F31"/>
    <w:rsid w:val="008B3883"/>
    <w:rsid w:val="008B6920"/>
    <w:rsid w:val="008C35E0"/>
    <w:rsid w:val="008D0BEA"/>
    <w:rsid w:val="00901E56"/>
    <w:rsid w:val="009103D6"/>
    <w:rsid w:val="0094738D"/>
    <w:rsid w:val="00955D4C"/>
    <w:rsid w:val="00985AE7"/>
    <w:rsid w:val="009A15C4"/>
    <w:rsid w:val="009B7801"/>
    <w:rsid w:val="009D7BAC"/>
    <w:rsid w:val="009F7121"/>
    <w:rsid w:val="00A03464"/>
    <w:rsid w:val="00A03A0B"/>
    <w:rsid w:val="00A20074"/>
    <w:rsid w:val="00A245EA"/>
    <w:rsid w:val="00AB3322"/>
    <w:rsid w:val="00AB6071"/>
    <w:rsid w:val="00AD1514"/>
    <w:rsid w:val="00AD501D"/>
    <w:rsid w:val="00AE2618"/>
    <w:rsid w:val="00AF02AB"/>
    <w:rsid w:val="00B26077"/>
    <w:rsid w:val="00B4259E"/>
    <w:rsid w:val="00B50831"/>
    <w:rsid w:val="00B508BF"/>
    <w:rsid w:val="00B94698"/>
    <w:rsid w:val="00B97F5A"/>
    <w:rsid w:val="00BB20AE"/>
    <w:rsid w:val="00BD13CB"/>
    <w:rsid w:val="00BD1BB9"/>
    <w:rsid w:val="00BF74C0"/>
    <w:rsid w:val="00C06BC6"/>
    <w:rsid w:val="00C13935"/>
    <w:rsid w:val="00C15C71"/>
    <w:rsid w:val="00C36E54"/>
    <w:rsid w:val="00C41651"/>
    <w:rsid w:val="00C46531"/>
    <w:rsid w:val="00C52122"/>
    <w:rsid w:val="00C5233E"/>
    <w:rsid w:val="00C672EB"/>
    <w:rsid w:val="00C8606E"/>
    <w:rsid w:val="00C952E5"/>
    <w:rsid w:val="00C96184"/>
    <w:rsid w:val="00C96B6A"/>
    <w:rsid w:val="00CA63A0"/>
    <w:rsid w:val="00CB625E"/>
    <w:rsid w:val="00CD4C89"/>
    <w:rsid w:val="00CE03D8"/>
    <w:rsid w:val="00CF346D"/>
    <w:rsid w:val="00D1218A"/>
    <w:rsid w:val="00D17C44"/>
    <w:rsid w:val="00D30347"/>
    <w:rsid w:val="00D373DB"/>
    <w:rsid w:val="00D54685"/>
    <w:rsid w:val="00D8552D"/>
    <w:rsid w:val="00DB7C7A"/>
    <w:rsid w:val="00DC4502"/>
    <w:rsid w:val="00DD2068"/>
    <w:rsid w:val="00E06E3C"/>
    <w:rsid w:val="00E349E3"/>
    <w:rsid w:val="00E427D7"/>
    <w:rsid w:val="00E92D83"/>
    <w:rsid w:val="00EA2779"/>
    <w:rsid w:val="00EE4568"/>
    <w:rsid w:val="00EF05F7"/>
    <w:rsid w:val="00EF62C4"/>
    <w:rsid w:val="00F03930"/>
    <w:rsid w:val="00F439EE"/>
    <w:rsid w:val="00F4568E"/>
    <w:rsid w:val="00F46CDA"/>
    <w:rsid w:val="00F71CA9"/>
    <w:rsid w:val="00F7473A"/>
    <w:rsid w:val="00F931E3"/>
    <w:rsid w:val="00FC5A7F"/>
    <w:rsid w:val="00FE0608"/>
    <w:rsid w:val="00FE4E28"/>
    <w:rsid w:val="00FE5309"/>
    <w:rsid w:val="12B83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0836"/>
  <w15:chartTrackingRefBased/>
  <w15:docId w15:val="{CF0F11DE-59D6-4F90-90FB-053A4D87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4E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1D4ED6"/>
    <w:rPr>
      <w:color w:val="0072CC"/>
      <w:u w:val="single"/>
    </w:rPr>
  </w:style>
  <w:style w:type="paragraph" w:styleId="TOC1">
    <w:name w:val="toc 1"/>
    <w:basedOn w:val="Normal"/>
    <w:next w:val="Normal"/>
    <w:autoRedefine/>
    <w:uiPriority w:val="39"/>
    <w:semiHidden/>
    <w:unhideWhenUsed/>
    <w:rsid w:val="001D4ED6"/>
    <w:pPr>
      <w:spacing w:after="100" w:line="240" w:lineRule="auto"/>
    </w:pPr>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1D4ED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1D4ED6"/>
    <w:pPr>
      <w:spacing w:line="256" w:lineRule="auto"/>
      <w:outlineLvl w:val="9"/>
    </w:pPr>
    <w:rPr>
      <w:rFonts w:ascii="Calibri Light" w:eastAsia="Times New Roman" w:hAnsi="Calibri Light" w:cs="Times New Roman"/>
      <w:color w:val="0D1C2F"/>
      <w:lang w:val="en-US"/>
    </w:rPr>
  </w:style>
  <w:style w:type="character" w:customStyle="1" w:styleId="1bodycopy10ptChar">
    <w:name w:val="1 body copy 10pt Char"/>
    <w:link w:val="1bodycopy10pt"/>
    <w:locked/>
    <w:rsid w:val="001D4ED6"/>
    <w:rPr>
      <w:rFonts w:ascii="MS Mincho" w:eastAsia="MS Mincho" w:hAnsi="MS Mincho"/>
      <w:szCs w:val="24"/>
      <w:lang w:val="en-US"/>
    </w:rPr>
  </w:style>
  <w:style w:type="paragraph" w:customStyle="1" w:styleId="1bodycopy10pt">
    <w:name w:val="1 body copy 10pt"/>
    <w:basedOn w:val="Normal"/>
    <w:link w:val="1bodycopy10ptChar"/>
    <w:qFormat/>
    <w:rsid w:val="001D4ED6"/>
    <w:pPr>
      <w:spacing w:after="120" w:line="240" w:lineRule="auto"/>
    </w:pPr>
    <w:rPr>
      <w:rFonts w:ascii="MS Mincho" w:eastAsia="MS Mincho" w:hAnsi="MS Mincho"/>
      <w:szCs w:val="24"/>
      <w:lang w:val="en-US"/>
    </w:rPr>
  </w:style>
  <w:style w:type="paragraph" w:customStyle="1" w:styleId="4Bulletedcopyblue">
    <w:name w:val="4 Bulleted copy blue"/>
    <w:basedOn w:val="Normal"/>
    <w:qFormat/>
    <w:rsid w:val="001D4ED6"/>
    <w:pPr>
      <w:numPr>
        <w:numId w:val="1"/>
      </w:numPr>
      <w:spacing w:after="120" w:line="240" w:lineRule="auto"/>
    </w:pPr>
    <w:rPr>
      <w:rFonts w:ascii="Arial" w:eastAsia="MS Mincho" w:hAnsi="Arial" w:cs="Arial"/>
      <w:sz w:val="20"/>
      <w:szCs w:val="20"/>
      <w:lang w:val="en-US"/>
    </w:rPr>
  </w:style>
  <w:style w:type="character" w:customStyle="1" w:styleId="Subhead2Char">
    <w:name w:val="Subhead 2 Char"/>
    <w:link w:val="Subhead2"/>
    <w:locked/>
    <w:rsid w:val="001D4ED6"/>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1D4ED6"/>
    <w:pPr>
      <w:spacing w:before="240"/>
    </w:pPr>
    <w:rPr>
      <w:b/>
      <w:color w:val="12263F"/>
      <w:sz w:val="24"/>
    </w:rPr>
  </w:style>
  <w:style w:type="character" w:customStyle="1" w:styleId="1bodycopyChar">
    <w:name w:val="1 body copy Char"/>
    <w:link w:val="1bodycopy"/>
    <w:locked/>
    <w:rsid w:val="001D4ED6"/>
    <w:rPr>
      <w:rFonts w:ascii="MS Mincho" w:eastAsia="MS Mincho" w:hAnsi="MS Mincho"/>
      <w:szCs w:val="24"/>
      <w:lang w:val="en-US"/>
    </w:rPr>
  </w:style>
  <w:style w:type="paragraph" w:customStyle="1" w:styleId="1bodycopy">
    <w:name w:val="1 body copy"/>
    <w:basedOn w:val="Normal"/>
    <w:link w:val="1bodycopyChar"/>
    <w:qFormat/>
    <w:rsid w:val="001D4ED6"/>
    <w:pPr>
      <w:spacing w:after="120" w:line="240" w:lineRule="auto"/>
    </w:pPr>
    <w:rPr>
      <w:rFonts w:ascii="MS Mincho" w:eastAsia="MS Mincho" w:hAnsi="MS Mincho"/>
      <w:szCs w:val="24"/>
      <w:lang w:val="en-US"/>
    </w:rPr>
  </w:style>
  <w:style w:type="character" w:styleId="UnresolvedMention">
    <w:name w:val="Unresolved Mention"/>
    <w:basedOn w:val="DefaultParagraphFont"/>
    <w:uiPriority w:val="99"/>
    <w:semiHidden/>
    <w:unhideWhenUsed/>
    <w:rsid w:val="001D4ED6"/>
    <w:rPr>
      <w:color w:val="605E5C"/>
      <w:shd w:val="clear" w:color="auto" w:fill="E1DFDD"/>
    </w:rPr>
  </w:style>
  <w:style w:type="paragraph" w:styleId="ListParagraph">
    <w:name w:val="List Paragraph"/>
    <w:basedOn w:val="Normal"/>
    <w:uiPriority w:val="34"/>
    <w:qFormat/>
    <w:rsid w:val="00EA2779"/>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55D4C"/>
    <w:rPr>
      <w:color w:val="954F72" w:themeColor="followedHyperlink"/>
      <w:u w:val="single"/>
    </w:rPr>
  </w:style>
  <w:style w:type="table" w:customStyle="1" w:styleId="TableGrid1">
    <w:name w:val="Table Grid1"/>
    <w:basedOn w:val="TableNormal"/>
    <w:next w:val="TableGrid"/>
    <w:uiPriority w:val="59"/>
    <w:rsid w:val="00901E5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01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2511E1"/>
    <w:pPr>
      <w:numPr>
        <w:numId w:val="28"/>
      </w:numPr>
    </w:pPr>
  </w:style>
  <w:style w:type="paragraph" w:customStyle="1" w:styleId="Style2">
    <w:name w:val="Style2"/>
    <w:basedOn w:val="Heading1"/>
    <w:qFormat/>
    <w:rsid w:val="002511E1"/>
    <w:pPr>
      <w:keepNext w:val="0"/>
      <w:keepLines w:val="0"/>
      <w:spacing w:before="0" w:after="200" w:line="276" w:lineRule="auto"/>
      <w:ind w:left="1565" w:hanging="567"/>
    </w:pPr>
    <w:rPr>
      <w:rFonts w:asciiTheme="minorHAnsi" w:eastAsiaTheme="minorHAnsi" w:hAnsiTheme="minorHAnsi" w:cstheme="minorHAnsi"/>
      <w:color w:val="auto"/>
      <w:sz w:val="22"/>
      <w:szCs w:val="22"/>
    </w:rPr>
  </w:style>
  <w:style w:type="paragraph" w:customStyle="1" w:styleId="PolicyLevel3">
    <w:name w:val="Policy Level 3"/>
    <w:basedOn w:val="Style2"/>
    <w:qFormat/>
    <w:rsid w:val="002511E1"/>
    <w:pPr>
      <w:ind w:left="1730" w:hanging="5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01468">
      <w:bodyDiv w:val="1"/>
      <w:marLeft w:val="0"/>
      <w:marRight w:val="0"/>
      <w:marTop w:val="0"/>
      <w:marBottom w:val="0"/>
      <w:divBdr>
        <w:top w:val="none" w:sz="0" w:space="0" w:color="auto"/>
        <w:left w:val="none" w:sz="0" w:space="0" w:color="auto"/>
        <w:bottom w:val="none" w:sz="0" w:space="0" w:color="auto"/>
        <w:right w:val="none" w:sz="0" w:space="0" w:color="auto"/>
      </w:divBdr>
    </w:div>
    <w:div w:id="580599660">
      <w:bodyDiv w:val="1"/>
      <w:marLeft w:val="0"/>
      <w:marRight w:val="0"/>
      <w:marTop w:val="0"/>
      <w:marBottom w:val="0"/>
      <w:divBdr>
        <w:top w:val="none" w:sz="0" w:space="0" w:color="auto"/>
        <w:left w:val="none" w:sz="0" w:space="0" w:color="auto"/>
        <w:bottom w:val="none" w:sz="0" w:space="0" w:color="auto"/>
        <w:right w:val="none" w:sz="0" w:space="0" w:color="auto"/>
      </w:divBdr>
      <w:divsChild>
        <w:div w:id="482426034">
          <w:marLeft w:val="446"/>
          <w:marRight w:val="0"/>
          <w:marTop w:val="0"/>
          <w:marBottom w:val="0"/>
          <w:divBdr>
            <w:top w:val="none" w:sz="0" w:space="0" w:color="auto"/>
            <w:left w:val="none" w:sz="0" w:space="0" w:color="auto"/>
            <w:bottom w:val="none" w:sz="0" w:space="0" w:color="auto"/>
            <w:right w:val="none" w:sz="0" w:space="0" w:color="auto"/>
          </w:divBdr>
        </w:div>
        <w:div w:id="1588538236">
          <w:marLeft w:val="1267"/>
          <w:marRight w:val="0"/>
          <w:marTop w:val="0"/>
          <w:marBottom w:val="0"/>
          <w:divBdr>
            <w:top w:val="none" w:sz="0" w:space="0" w:color="auto"/>
            <w:left w:val="none" w:sz="0" w:space="0" w:color="auto"/>
            <w:bottom w:val="none" w:sz="0" w:space="0" w:color="auto"/>
            <w:right w:val="none" w:sz="0" w:space="0" w:color="auto"/>
          </w:divBdr>
        </w:div>
        <w:div w:id="1803426752">
          <w:marLeft w:val="1267"/>
          <w:marRight w:val="0"/>
          <w:marTop w:val="0"/>
          <w:marBottom w:val="0"/>
          <w:divBdr>
            <w:top w:val="none" w:sz="0" w:space="0" w:color="auto"/>
            <w:left w:val="none" w:sz="0" w:space="0" w:color="auto"/>
            <w:bottom w:val="none" w:sz="0" w:space="0" w:color="auto"/>
            <w:right w:val="none" w:sz="0" w:space="0" w:color="auto"/>
          </w:divBdr>
        </w:div>
      </w:divsChild>
    </w:div>
    <w:div w:id="638145076">
      <w:bodyDiv w:val="1"/>
      <w:marLeft w:val="0"/>
      <w:marRight w:val="0"/>
      <w:marTop w:val="0"/>
      <w:marBottom w:val="0"/>
      <w:divBdr>
        <w:top w:val="none" w:sz="0" w:space="0" w:color="auto"/>
        <w:left w:val="none" w:sz="0" w:space="0" w:color="auto"/>
        <w:bottom w:val="none" w:sz="0" w:space="0" w:color="auto"/>
        <w:right w:val="none" w:sz="0" w:space="0" w:color="auto"/>
      </w:divBdr>
    </w:div>
    <w:div w:id="1335261145">
      <w:bodyDiv w:val="1"/>
      <w:marLeft w:val="0"/>
      <w:marRight w:val="0"/>
      <w:marTop w:val="0"/>
      <w:marBottom w:val="0"/>
      <w:divBdr>
        <w:top w:val="none" w:sz="0" w:space="0" w:color="auto"/>
        <w:left w:val="none" w:sz="0" w:space="0" w:color="auto"/>
        <w:bottom w:val="none" w:sz="0" w:space="0" w:color="auto"/>
        <w:right w:val="none" w:sz="0" w:space="0" w:color="auto"/>
      </w:divBdr>
      <w:divsChild>
        <w:div w:id="1344865108">
          <w:marLeft w:val="446"/>
          <w:marRight w:val="0"/>
          <w:marTop w:val="0"/>
          <w:marBottom w:val="0"/>
          <w:divBdr>
            <w:top w:val="none" w:sz="0" w:space="0" w:color="auto"/>
            <w:left w:val="none" w:sz="0" w:space="0" w:color="auto"/>
            <w:bottom w:val="none" w:sz="0" w:space="0" w:color="auto"/>
            <w:right w:val="none" w:sz="0" w:space="0" w:color="auto"/>
          </w:divBdr>
        </w:div>
        <w:div w:id="468590797">
          <w:marLeft w:val="1166"/>
          <w:marRight w:val="0"/>
          <w:marTop w:val="0"/>
          <w:marBottom w:val="0"/>
          <w:divBdr>
            <w:top w:val="none" w:sz="0" w:space="0" w:color="auto"/>
            <w:left w:val="none" w:sz="0" w:space="0" w:color="auto"/>
            <w:bottom w:val="none" w:sz="0" w:space="0" w:color="auto"/>
            <w:right w:val="none" w:sz="0" w:space="0" w:color="auto"/>
          </w:divBdr>
        </w:div>
        <w:div w:id="1005477349">
          <w:marLeft w:val="1166"/>
          <w:marRight w:val="0"/>
          <w:marTop w:val="0"/>
          <w:marBottom w:val="0"/>
          <w:divBdr>
            <w:top w:val="none" w:sz="0" w:space="0" w:color="auto"/>
            <w:left w:val="none" w:sz="0" w:space="0" w:color="auto"/>
            <w:bottom w:val="none" w:sz="0" w:space="0" w:color="auto"/>
            <w:right w:val="none" w:sz="0" w:space="0" w:color="auto"/>
          </w:divBdr>
        </w:div>
      </w:divsChild>
    </w:div>
    <w:div w:id="1749687968">
      <w:bodyDiv w:val="1"/>
      <w:marLeft w:val="0"/>
      <w:marRight w:val="0"/>
      <w:marTop w:val="0"/>
      <w:marBottom w:val="0"/>
      <w:divBdr>
        <w:top w:val="none" w:sz="0" w:space="0" w:color="auto"/>
        <w:left w:val="none" w:sz="0" w:space="0" w:color="auto"/>
        <w:bottom w:val="none" w:sz="0" w:space="0" w:color="auto"/>
        <w:right w:val="none" w:sz="0" w:space="0" w:color="auto"/>
      </w:divBdr>
      <w:divsChild>
        <w:div w:id="1822581882">
          <w:marLeft w:val="446"/>
          <w:marRight w:val="0"/>
          <w:marTop w:val="0"/>
          <w:marBottom w:val="0"/>
          <w:divBdr>
            <w:top w:val="none" w:sz="0" w:space="0" w:color="auto"/>
            <w:left w:val="none" w:sz="0" w:space="0" w:color="auto"/>
            <w:bottom w:val="none" w:sz="0" w:space="0" w:color="auto"/>
            <w:right w:val="none" w:sz="0" w:space="0" w:color="auto"/>
          </w:divBdr>
        </w:div>
        <w:div w:id="1288583679">
          <w:marLeft w:val="1267"/>
          <w:marRight w:val="0"/>
          <w:marTop w:val="0"/>
          <w:marBottom w:val="0"/>
          <w:divBdr>
            <w:top w:val="none" w:sz="0" w:space="0" w:color="auto"/>
            <w:left w:val="none" w:sz="0" w:space="0" w:color="auto"/>
            <w:bottom w:val="none" w:sz="0" w:space="0" w:color="auto"/>
            <w:right w:val="none" w:sz="0" w:space="0" w:color="auto"/>
          </w:divBdr>
        </w:div>
        <w:div w:id="1128474543">
          <w:marLeft w:val="1267"/>
          <w:marRight w:val="0"/>
          <w:marTop w:val="0"/>
          <w:marBottom w:val="0"/>
          <w:divBdr>
            <w:top w:val="none" w:sz="0" w:space="0" w:color="auto"/>
            <w:left w:val="none" w:sz="0" w:space="0" w:color="auto"/>
            <w:bottom w:val="none" w:sz="0" w:space="0" w:color="auto"/>
            <w:right w:val="none" w:sz="0" w:space="0" w:color="auto"/>
          </w:divBdr>
        </w:div>
        <w:div w:id="88055317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cb322c3-31ea-4c94-878c-e22cb0de34fb">
      <UserInfo>
        <DisplayName>Salmah Akram</DisplayName>
        <AccountId>56</AccountId>
        <AccountType/>
      </UserInfo>
      <UserInfo>
        <DisplayName>Lisa Banks</DisplayName>
        <AccountId>25</AccountId>
        <AccountType/>
      </UserInfo>
      <UserInfo>
        <DisplayName>Jonathan Woodburn</DisplayName>
        <AccountId>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CA3C92F5DDC84F9AF62B3085371814" ma:contentTypeVersion="6" ma:contentTypeDescription="Create a new document." ma:contentTypeScope="" ma:versionID="639ad8a062c6c9e7b81953d778b3684c">
  <xsd:schema xmlns:xsd="http://www.w3.org/2001/XMLSchema" xmlns:xs="http://www.w3.org/2001/XMLSchema" xmlns:p="http://schemas.microsoft.com/office/2006/metadata/properties" xmlns:ns2="b6efa88f-06bb-45fd-9c54-e473ac1ebf7b" xmlns:ns3="5cb322c3-31ea-4c94-878c-e22cb0de34fb" targetNamespace="http://schemas.microsoft.com/office/2006/metadata/properties" ma:root="true" ma:fieldsID="2fc81375bd891e53b7e5c40cee92236f" ns2:_="" ns3:_="">
    <xsd:import namespace="b6efa88f-06bb-45fd-9c54-e473ac1ebf7b"/>
    <xsd:import namespace="5cb322c3-31ea-4c94-878c-e22cb0de34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fa88f-06bb-45fd-9c54-e473ac1eb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b322c3-31ea-4c94-878c-e22cb0de34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B1DFF-75AD-483E-A7EB-A1C419B6DC3F}">
  <ds:schemaRefs>
    <ds:schemaRef ds:uri="http://schemas.microsoft.com/sharepoint/v3/contenttype/forms"/>
  </ds:schemaRefs>
</ds:datastoreItem>
</file>

<file path=customXml/itemProps2.xml><?xml version="1.0" encoding="utf-8"?>
<ds:datastoreItem xmlns:ds="http://schemas.openxmlformats.org/officeDocument/2006/customXml" ds:itemID="{3581305F-AA7A-4D48-9521-652DCD0A92A2}">
  <ds:schemaRefs>
    <ds:schemaRef ds:uri="http://schemas.microsoft.com/office/2006/metadata/properties"/>
    <ds:schemaRef ds:uri="http://schemas.microsoft.com/office/infopath/2007/PartnerControls"/>
    <ds:schemaRef ds:uri="5cb322c3-31ea-4c94-878c-e22cb0de34fb"/>
  </ds:schemaRefs>
</ds:datastoreItem>
</file>

<file path=customXml/itemProps3.xml><?xml version="1.0" encoding="utf-8"?>
<ds:datastoreItem xmlns:ds="http://schemas.openxmlformats.org/officeDocument/2006/customXml" ds:itemID="{17C51312-4B22-4085-BB26-6C552FA5E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fa88f-06bb-45fd-9c54-e473ac1ebf7b"/>
    <ds:schemaRef ds:uri="5cb322c3-31ea-4c94-878c-e22cb0de3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Whiting</dc:creator>
  <cp:keywords/>
  <dc:description/>
  <cp:lastModifiedBy>Joanna Atherton</cp:lastModifiedBy>
  <cp:revision>3</cp:revision>
  <dcterms:created xsi:type="dcterms:W3CDTF">2021-11-22T09:03:00Z</dcterms:created>
  <dcterms:modified xsi:type="dcterms:W3CDTF">2021-11-22T09:14:00Z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0x0101005FCA3C92F5DDC84F9AF62B3085371814</vt:lpwstr>
  </property>
</Properties>
</file>