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856" w:type="dxa"/>
        <w:tblLook w:val="04A0" w:firstRow="1" w:lastRow="0" w:firstColumn="1" w:lastColumn="0" w:noHBand="0" w:noVBand="1"/>
      </w:tblPr>
      <w:tblGrid>
        <w:gridCol w:w="15735"/>
      </w:tblGrid>
      <w:tr w:rsidR="005F3DA4" w:rsidRPr="00A46853" w14:paraId="1F2E4530" w14:textId="77777777" w:rsidTr="00DC2435">
        <w:tc>
          <w:tcPr>
            <w:tcW w:w="15735" w:type="dxa"/>
            <w:shd w:val="clear" w:color="auto" w:fill="9CC2E5" w:themeFill="accent5" w:themeFillTint="99"/>
          </w:tcPr>
          <w:p w14:paraId="45B03051" w14:textId="77777777" w:rsidR="005F3DA4" w:rsidRPr="00126C1D" w:rsidRDefault="005F3DA4" w:rsidP="005F3DA4">
            <w:pPr>
              <w:widowControl w:val="0"/>
              <w:pBdr>
                <w:top w:val="nil"/>
                <w:left w:val="nil"/>
                <w:bottom w:val="nil"/>
                <w:right w:val="nil"/>
                <w:between w:val="nil"/>
              </w:pBdr>
              <w:ind w:left="5510" w:right="5496"/>
              <w:jc w:val="center"/>
              <w:rPr>
                <w:rFonts w:ascii="Century Gothic" w:eastAsia="Century Gothic" w:hAnsi="Century Gothic" w:cs="Century Gothic"/>
                <w:b/>
                <w:color w:val="000000"/>
              </w:rPr>
            </w:pPr>
            <w:r w:rsidRPr="00126C1D">
              <w:rPr>
                <w:rFonts w:ascii="Century Gothic" w:eastAsia="Century Gothic" w:hAnsi="Century Gothic" w:cs="Century Gothic"/>
                <w:b/>
                <w:color w:val="000000"/>
              </w:rPr>
              <w:t>Essa Primary</w:t>
            </w:r>
          </w:p>
          <w:p w14:paraId="0CBADD87" w14:textId="6B6CD93C" w:rsidR="00EC0773" w:rsidRPr="00A46853" w:rsidRDefault="005F3DA4" w:rsidP="00242D5D">
            <w:pPr>
              <w:widowControl w:val="0"/>
              <w:pBdr>
                <w:top w:val="nil"/>
                <w:left w:val="nil"/>
                <w:bottom w:val="nil"/>
                <w:right w:val="nil"/>
                <w:between w:val="nil"/>
              </w:pBdr>
              <w:ind w:right="-104"/>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Date of risk assessment</w:t>
            </w:r>
            <w:r w:rsidR="00D46523">
              <w:rPr>
                <w:rFonts w:ascii="Century Gothic" w:eastAsia="Century Gothic" w:hAnsi="Century Gothic" w:cs="Century Gothic"/>
                <w:b/>
                <w:color w:val="000000"/>
                <w:sz w:val="20"/>
                <w:szCs w:val="20"/>
              </w:rPr>
              <w:t xml:space="preserve"> review</w:t>
            </w:r>
            <w:r w:rsidRPr="00A46853">
              <w:rPr>
                <w:rFonts w:ascii="Century Gothic" w:eastAsia="Century Gothic" w:hAnsi="Century Gothic" w:cs="Century Gothic"/>
                <w:b/>
                <w:color w:val="000000"/>
                <w:sz w:val="20"/>
                <w:szCs w:val="20"/>
              </w:rPr>
              <w:t xml:space="preserve">: </w:t>
            </w:r>
            <w:r w:rsidR="003D0F81">
              <w:rPr>
                <w:rFonts w:ascii="Century Gothic" w:eastAsia="Century Gothic" w:hAnsi="Century Gothic" w:cs="Century Gothic"/>
                <w:b/>
                <w:color w:val="000000"/>
                <w:sz w:val="20"/>
                <w:szCs w:val="20"/>
              </w:rPr>
              <w:t>2</w:t>
            </w:r>
            <w:r w:rsidR="00C574C8">
              <w:rPr>
                <w:rFonts w:ascii="Century Gothic" w:eastAsia="Century Gothic" w:hAnsi="Century Gothic" w:cs="Century Gothic"/>
                <w:b/>
                <w:color w:val="000000"/>
                <w:sz w:val="20"/>
                <w:szCs w:val="20"/>
              </w:rPr>
              <w:t>8</w:t>
            </w:r>
            <w:r w:rsidR="00C574C8" w:rsidRPr="00C574C8">
              <w:rPr>
                <w:rFonts w:ascii="Century Gothic" w:eastAsia="Century Gothic" w:hAnsi="Century Gothic" w:cs="Century Gothic"/>
                <w:b/>
                <w:color w:val="000000"/>
                <w:sz w:val="20"/>
                <w:szCs w:val="20"/>
                <w:vertAlign w:val="superscript"/>
              </w:rPr>
              <w:t>th</w:t>
            </w:r>
            <w:r w:rsidR="00C574C8">
              <w:rPr>
                <w:rFonts w:ascii="Century Gothic" w:eastAsia="Century Gothic" w:hAnsi="Century Gothic" w:cs="Century Gothic"/>
                <w:b/>
                <w:color w:val="000000"/>
                <w:sz w:val="20"/>
                <w:szCs w:val="20"/>
              </w:rPr>
              <w:t xml:space="preserve"> April </w:t>
            </w:r>
            <w:r w:rsidRPr="00A46853">
              <w:rPr>
                <w:rFonts w:ascii="Century Gothic" w:eastAsia="Century Gothic" w:hAnsi="Century Gothic" w:cs="Century Gothic"/>
                <w:b/>
                <w:color w:val="000000"/>
                <w:sz w:val="20"/>
                <w:szCs w:val="20"/>
              </w:rPr>
              <w:t>202</w:t>
            </w:r>
            <w:r w:rsidR="00CD4017">
              <w:rPr>
                <w:rFonts w:ascii="Century Gothic" w:eastAsia="Century Gothic" w:hAnsi="Century Gothic" w:cs="Century Gothic"/>
                <w:b/>
                <w:color w:val="000000"/>
                <w:sz w:val="20"/>
                <w:szCs w:val="20"/>
              </w:rPr>
              <w:t>1</w:t>
            </w:r>
            <w:r w:rsidR="00242D5D">
              <w:rPr>
                <w:rFonts w:ascii="Century Gothic" w:eastAsia="Century Gothic" w:hAnsi="Century Gothic" w:cs="Century Gothic"/>
                <w:b/>
                <w:color w:val="000000"/>
                <w:sz w:val="20"/>
                <w:szCs w:val="20"/>
              </w:rPr>
              <w:t xml:space="preserve">       </w:t>
            </w:r>
            <w:r w:rsidR="00EC0773">
              <w:rPr>
                <w:rFonts w:ascii="Century Gothic" w:eastAsia="Century Gothic" w:hAnsi="Century Gothic" w:cs="Century Gothic"/>
                <w:b/>
                <w:color w:val="000000"/>
                <w:sz w:val="20"/>
                <w:szCs w:val="20"/>
              </w:rPr>
              <w:t>Date of</w:t>
            </w:r>
            <w:r w:rsidR="00336284">
              <w:rPr>
                <w:rFonts w:ascii="Century Gothic" w:eastAsia="Century Gothic" w:hAnsi="Century Gothic" w:cs="Century Gothic"/>
                <w:b/>
                <w:color w:val="000000"/>
                <w:sz w:val="20"/>
                <w:szCs w:val="20"/>
              </w:rPr>
              <w:t xml:space="preserve"> next</w:t>
            </w:r>
            <w:r w:rsidR="00EC0773">
              <w:rPr>
                <w:rFonts w:ascii="Century Gothic" w:eastAsia="Century Gothic" w:hAnsi="Century Gothic" w:cs="Century Gothic"/>
                <w:b/>
                <w:color w:val="000000"/>
                <w:sz w:val="20"/>
                <w:szCs w:val="20"/>
              </w:rPr>
              <w:t xml:space="preserve"> review: </w:t>
            </w:r>
            <w:r w:rsidR="00C574C8">
              <w:rPr>
                <w:rFonts w:ascii="Century Gothic" w:eastAsia="Century Gothic" w:hAnsi="Century Gothic" w:cs="Century Gothic"/>
                <w:b/>
                <w:color w:val="000000"/>
                <w:sz w:val="20"/>
                <w:szCs w:val="20"/>
              </w:rPr>
              <w:t>28</w:t>
            </w:r>
            <w:r w:rsidR="00D30175" w:rsidRPr="00D30175">
              <w:rPr>
                <w:rFonts w:ascii="Century Gothic" w:eastAsia="Century Gothic" w:hAnsi="Century Gothic" w:cs="Century Gothic"/>
                <w:b/>
                <w:color w:val="000000"/>
                <w:sz w:val="20"/>
                <w:szCs w:val="20"/>
                <w:vertAlign w:val="superscript"/>
              </w:rPr>
              <w:t>th</w:t>
            </w:r>
            <w:r w:rsidR="00D30175">
              <w:rPr>
                <w:rFonts w:ascii="Century Gothic" w:eastAsia="Century Gothic" w:hAnsi="Century Gothic" w:cs="Century Gothic"/>
                <w:b/>
                <w:color w:val="000000"/>
                <w:sz w:val="20"/>
                <w:szCs w:val="20"/>
              </w:rPr>
              <w:t xml:space="preserve"> </w:t>
            </w:r>
            <w:r w:rsidR="003D0F81">
              <w:rPr>
                <w:rFonts w:ascii="Century Gothic" w:eastAsia="Century Gothic" w:hAnsi="Century Gothic" w:cs="Century Gothic"/>
                <w:b/>
                <w:color w:val="000000"/>
                <w:sz w:val="20"/>
                <w:szCs w:val="20"/>
              </w:rPr>
              <w:t>Ma</w:t>
            </w:r>
            <w:r w:rsidR="00C574C8">
              <w:rPr>
                <w:rFonts w:ascii="Century Gothic" w:eastAsia="Century Gothic" w:hAnsi="Century Gothic" w:cs="Century Gothic"/>
                <w:b/>
                <w:color w:val="000000"/>
                <w:sz w:val="20"/>
                <w:szCs w:val="20"/>
              </w:rPr>
              <w:t>y</w:t>
            </w:r>
            <w:r w:rsidR="00EC0773">
              <w:rPr>
                <w:rFonts w:ascii="Century Gothic" w:eastAsia="Century Gothic" w:hAnsi="Century Gothic" w:cs="Century Gothic"/>
                <w:b/>
                <w:color w:val="000000"/>
                <w:sz w:val="20"/>
                <w:szCs w:val="20"/>
              </w:rPr>
              <w:t xml:space="preserve"> 202</w:t>
            </w:r>
            <w:r w:rsidR="00CD4017">
              <w:rPr>
                <w:rFonts w:ascii="Century Gothic" w:eastAsia="Century Gothic" w:hAnsi="Century Gothic" w:cs="Century Gothic"/>
                <w:b/>
                <w:color w:val="000000"/>
                <w:sz w:val="20"/>
                <w:szCs w:val="20"/>
              </w:rPr>
              <w:t>1</w:t>
            </w:r>
            <w:r w:rsidR="004358A4">
              <w:rPr>
                <w:rFonts w:ascii="Century Gothic" w:eastAsia="Century Gothic" w:hAnsi="Century Gothic" w:cs="Century Gothic"/>
                <w:b/>
                <w:color w:val="000000"/>
                <w:sz w:val="20"/>
                <w:szCs w:val="20"/>
              </w:rPr>
              <w:t xml:space="preserve"> </w:t>
            </w:r>
            <w:r w:rsidR="00336284">
              <w:rPr>
                <w:rFonts w:ascii="Century Gothic" w:eastAsia="Century Gothic" w:hAnsi="Century Gothic" w:cs="Century Gothic"/>
                <w:b/>
                <w:color w:val="000000"/>
                <w:sz w:val="20"/>
                <w:szCs w:val="20"/>
              </w:rPr>
              <w:t>(unless guidance changes sooner)</w:t>
            </w:r>
          </w:p>
          <w:p w14:paraId="3F9BCF87" w14:textId="77777777" w:rsidR="005F3DA4" w:rsidRDefault="005F3DA4" w:rsidP="005F3DA4">
            <w:pPr>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 xml:space="preserve">Name of person(s) completing the risk assessment: Joanna </w:t>
            </w:r>
            <w:proofErr w:type="gramStart"/>
            <w:r w:rsidRPr="00A46853">
              <w:rPr>
                <w:rFonts w:ascii="Century Gothic" w:eastAsia="Century Gothic" w:hAnsi="Century Gothic" w:cs="Century Gothic"/>
                <w:b/>
                <w:color w:val="000000"/>
                <w:sz w:val="20"/>
                <w:szCs w:val="20"/>
              </w:rPr>
              <w:t>Atherton</w:t>
            </w:r>
            <w:proofErr w:type="gramEnd"/>
            <w:r w:rsidRPr="00A46853">
              <w:rPr>
                <w:rFonts w:ascii="Century Gothic" w:eastAsia="Century Gothic" w:hAnsi="Century Gothic" w:cs="Century Gothic"/>
                <w:b/>
                <w:color w:val="000000"/>
                <w:sz w:val="20"/>
                <w:szCs w:val="20"/>
              </w:rPr>
              <w:t xml:space="preserve"> </w:t>
            </w:r>
          </w:p>
          <w:p w14:paraId="1F9E83AD" w14:textId="6289129C" w:rsidR="00126C1D" w:rsidRPr="00A46853" w:rsidRDefault="00126C1D" w:rsidP="005F3DA4">
            <w:pPr>
              <w:jc w:val="center"/>
              <w:rPr>
                <w:rFonts w:ascii="Century Gothic" w:hAnsi="Century Gothic"/>
                <w:b/>
                <w:bCs/>
                <w:sz w:val="20"/>
                <w:szCs w:val="20"/>
              </w:rPr>
            </w:pPr>
          </w:p>
        </w:tc>
      </w:tr>
      <w:tr w:rsidR="005F3DA4" w:rsidRPr="00A46853" w14:paraId="06C5C9D1" w14:textId="77777777" w:rsidTr="005F3DA4">
        <w:tc>
          <w:tcPr>
            <w:tcW w:w="15735" w:type="dxa"/>
          </w:tcPr>
          <w:p w14:paraId="3597A41E" w14:textId="602BDB84"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RISK ASSESSMENT COVID19:</w:t>
            </w:r>
          </w:p>
          <w:p w14:paraId="66343124" w14:textId="594E4173" w:rsidR="005F3DA4" w:rsidRPr="00242D5D" w:rsidRDefault="005F3DA4" w:rsidP="005F3DA4">
            <w:pPr>
              <w:widowControl w:val="0"/>
              <w:pBdr>
                <w:top w:val="nil"/>
                <w:left w:val="nil"/>
                <w:bottom w:val="nil"/>
                <w:right w:val="nil"/>
                <w:between w:val="nil"/>
              </w:pBdr>
              <w:rPr>
                <w:rFonts w:ascii="Century Gothic" w:eastAsia="Century Gothic" w:hAnsi="Century Gothic" w:cs="Century Gothic"/>
                <w:b/>
                <w:sz w:val="20"/>
                <w:szCs w:val="20"/>
              </w:rPr>
            </w:pPr>
            <w:r w:rsidRPr="00A46853">
              <w:rPr>
                <w:rFonts w:ascii="Century Gothic" w:eastAsia="Century Gothic" w:hAnsi="Century Gothic" w:cs="Century Gothic"/>
                <w:b/>
                <w:sz w:val="20"/>
                <w:szCs w:val="20"/>
              </w:rPr>
              <w:t xml:space="preserve">Aim: </w:t>
            </w:r>
            <w:r w:rsidRPr="00A46853">
              <w:rPr>
                <w:rFonts w:ascii="Century Gothic" w:eastAsia="Century Gothic" w:hAnsi="Century Gothic" w:cs="Century Gothic"/>
                <w:sz w:val="20"/>
                <w:szCs w:val="20"/>
              </w:rPr>
              <w:t>To ensure the school is ‘COVID-19 Secure’ through compliance with the Government’s guidance on managing the risk of COVID-19, by ensuring:</w:t>
            </w:r>
          </w:p>
          <w:p w14:paraId="7B4E307B" w14:textId="77777777" w:rsidR="005F3DA4" w:rsidRPr="00A46853" w:rsidRDefault="005F3DA4" w:rsidP="005F3DA4">
            <w:pPr>
              <w:widowControl w:val="0"/>
              <w:numPr>
                <w:ilvl w:val="0"/>
                <w:numId w:val="1"/>
              </w:numPr>
              <w:pBdr>
                <w:top w:val="nil"/>
                <w:left w:val="nil"/>
                <w:bottom w:val="nil"/>
                <w:right w:val="nil"/>
                <w:between w:val="nil"/>
              </w:pBdr>
              <w:rPr>
                <w:rFonts w:ascii="Century Gothic" w:eastAsia="Century Gothic" w:hAnsi="Century Gothic" w:cs="Century Gothic"/>
                <w:sz w:val="20"/>
                <w:szCs w:val="20"/>
              </w:rPr>
            </w:pPr>
            <w:r w:rsidRPr="00A46853">
              <w:rPr>
                <w:rFonts w:ascii="Century Gothic" w:eastAsia="Century Gothic" w:hAnsi="Century Gothic" w:cs="Century Gothic"/>
                <w:sz w:val="20"/>
                <w:szCs w:val="20"/>
              </w:rPr>
              <w:t xml:space="preserve">We have carried out a COVID-19 risk assessment and shared the results with the people who work </w:t>
            </w:r>
            <w:proofErr w:type="gramStart"/>
            <w:r w:rsidRPr="00A46853">
              <w:rPr>
                <w:rFonts w:ascii="Century Gothic" w:eastAsia="Century Gothic" w:hAnsi="Century Gothic" w:cs="Century Gothic"/>
                <w:sz w:val="20"/>
                <w:szCs w:val="20"/>
              </w:rPr>
              <w:t>here;</w:t>
            </w:r>
            <w:proofErr w:type="gramEnd"/>
          </w:p>
          <w:p w14:paraId="01A6C8F0" w14:textId="77777777" w:rsidR="005F3DA4" w:rsidRPr="00A46853" w:rsidRDefault="005F3DA4" w:rsidP="005F3DA4">
            <w:pPr>
              <w:widowControl w:val="0"/>
              <w:numPr>
                <w:ilvl w:val="0"/>
                <w:numId w:val="1"/>
              </w:numPr>
              <w:pBdr>
                <w:top w:val="nil"/>
                <w:left w:val="nil"/>
                <w:bottom w:val="nil"/>
                <w:right w:val="nil"/>
                <w:between w:val="nil"/>
              </w:pBdr>
              <w:ind w:right="5496"/>
              <w:rPr>
                <w:rFonts w:ascii="Century Gothic" w:eastAsia="Century Gothic" w:hAnsi="Century Gothic" w:cs="Century Gothic"/>
                <w:sz w:val="20"/>
                <w:szCs w:val="20"/>
              </w:rPr>
            </w:pPr>
            <w:r w:rsidRPr="00A46853">
              <w:rPr>
                <w:rFonts w:ascii="Century Gothic" w:eastAsia="Century Gothic" w:hAnsi="Century Gothic" w:cs="Century Gothic"/>
                <w:sz w:val="20"/>
                <w:szCs w:val="20"/>
              </w:rPr>
              <w:t xml:space="preserve">We have cleaning, handwashing and hygiene procedures in line with </w:t>
            </w:r>
            <w:proofErr w:type="gramStart"/>
            <w:r w:rsidRPr="00A46853">
              <w:rPr>
                <w:rFonts w:ascii="Century Gothic" w:eastAsia="Century Gothic" w:hAnsi="Century Gothic" w:cs="Century Gothic"/>
                <w:sz w:val="20"/>
                <w:szCs w:val="20"/>
              </w:rPr>
              <w:t>guidance;</w:t>
            </w:r>
            <w:proofErr w:type="gramEnd"/>
          </w:p>
          <w:p w14:paraId="7677422D" w14:textId="77777777" w:rsidR="005F3DA4" w:rsidRPr="00A46853" w:rsidRDefault="005F3DA4" w:rsidP="005F3DA4">
            <w:pPr>
              <w:widowControl w:val="0"/>
              <w:numPr>
                <w:ilvl w:val="0"/>
                <w:numId w:val="1"/>
              </w:numPr>
              <w:pBdr>
                <w:top w:val="nil"/>
                <w:left w:val="nil"/>
                <w:bottom w:val="nil"/>
                <w:right w:val="nil"/>
                <w:between w:val="nil"/>
              </w:pBdr>
              <w:ind w:right="5496"/>
              <w:rPr>
                <w:rFonts w:ascii="Century Gothic" w:eastAsia="Century Gothic" w:hAnsi="Century Gothic" w:cs="Century Gothic"/>
                <w:sz w:val="20"/>
                <w:szCs w:val="20"/>
              </w:rPr>
            </w:pPr>
            <w:r w:rsidRPr="00A46853">
              <w:rPr>
                <w:rFonts w:ascii="Century Gothic" w:eastAsia="Century Gothic" w:hAnsi="Century Gothic" w:cs="Century Gothic"/>
                <w:sz w:val="20"/>
                <w:szCs w:val="20"/>
              </w:rPr>
              <w:t xml:space="preserve">We have taken all reasonable steps to help people work from </w:t>
            </w:r>
            <w:proofErr w:type="gramStart"/>
            <w:r w:rsidRPr="00A46853">
              <w:rPr>
                <w:rFonts w:ascii="Century Gothic" w:eastAsia="Century Gothic" w:hAnsi="Century Gothic" w:cs="Century Gothic"/>
                <w:sz w:val="20"/>
                <w:szCs w:val="20"/>
              </w:rPr>
              <w:t>home;</w:t>
            </w:r>
            <w:proofErr w:type="gramEnd"/>
          </w:p>
          <w:p w14:paraId="5832B1E2" w14:textId="42799467" w:rsidR="005F3DA4" w:rsidRPr="00A46853" w:rsidRDefault="005F3DA4" w:rsidP="005F3DA4">
            <w:pPr>
              <w:widowControl w:val="0"/>
              <w:numPr>
                <w:ilvl w:val="0"/>
                <w:numId w:val="1"/>
              </w:numPr>
              <w:pBdr>
                <w:top w:val="nil"/>
                <w:left w:val="nil"/>
                <w:bottom w:val="nil"/>
                <w:right w:val="nil"/>
                <w:between w:val="nil"/>
              </w:pBdr>
              <w:ind w:right="5496"/>
              <w:rPr>
                <w:rFonts w:ascii="Century Gothic" w:eastAsia="Century Gothic" w:hAnsi="Century Gothic" w:cs="Century Gothic"/>
                <w:sz w:val="20"/>
                <w:szCs w:val="20"/>
              </w:rPr>
            </w:pPr>
            <w:r w:rsidRPr="00A46853">
              <w:rPr>
                <w:rFonts w:ascii="Century Gothic" w:eastAsia="Century Gothic" w:hAnsi="Century Gothic" w:cs="Century Gothic"/>
                <w:sz w:val="20"/>
                <w:szCs w:val="20"/>
              </w:rPr>
              <w:t>We have taken all reasonable steps to maintain a 2m</w:t>
            </w:r>
            <w:r w:rsidR="00614C54">
              <w:rPr>
                <w:rFonts w:ascii="Century Gothic" w:eastAsia="Century Gothic" w:hAnsi="Century Gothic" w:cs="Century Gothic"/>
                <w:sz w:val="20"/>
                <w:szCs w:val="20"/>
              </w:rPr>
              <w:t>/1m+</w:t>
            </w:r>
            <w:r w:rsidRPr="00A46853">
              <w:rPr>
                <w:rFonts w:ascii="Century Gothic" w:eastAsia="Century Gothic" w:hAnsi="Century Gothic" w:cs="Century Gothic"/>
                <w:sz w:val="20"/>
                <w:szCs w:val="20"/>
              </w:rPr>
              <w:t xml:space="preserve"> distance in the workplace</w:t>
            </w:r>
            <w:r w:rsidR="00927670">
              <w:rPr>
                <w:rFonts w:ascii="Century Gothic" w:eastAsia="Century Gothic" w:hAnsi="Century Gothic" w:cs="Century Gothic"/>
                <w:sz w:val="20"/>
                <w:szCs w:val="20"/>
              </w:rPr>
              <w:t xml:space="preserve"> for </w:t>
            </w:r>
            <w:proofErr w:type="gramStart"/>
            <w:r w:rsidR="00927670">
              <w:rPr>
                <w:rFonts w:ascii="Century Gothic" w:eastAsia="Century Gothic" w:hAnsi="Century Gothic" w:cs="Century Gothic"/>
                <w:sz w:val="20"/>
                <w:szCs w:val="20"/>
              </w:rPr>
              <w:t>staff</w:t>
            </w:r>
            <w:r w:rsidRPr="00A46853">
              <w:rPr>
                <w:rFonts w:ascii="Century Gothic" w:eastAsia="Century Gothic" w:hAnsi="Century Gothic" w:cs="Century Gothic"/>
                <w:sz w:val="20"/>
                <w:szCs w:val="20"/>
              </w:rPr>
              <w:t>;</w:t>
            </w:r>
            <w:proofErr w:type="gramEnd"/>
          </w:p>
          <w:p w14:paraId="255A6866" w14:textId="3A29169D" w:rsidR="005F3DA4" w:rsidRPr="00A46853" w:rsidRDefault="005F3DA4" w:rsidP="005F3DA4">
            <w:pPr>
              <w:widowControl w:val="0"/>
              <w:numPr>
                <w:ilvl w:val="0"/>
                <w:numId w:val="1"/>
              </w:numPr>
              <w:pBdr>
                <w:top w:val="nil"/>
                <w:left w:val="nil"/>
                <w:bottom w:val="nil"/>
                <w:right w:val="nil"/>
                <w:between w:val="nil"/>
              </w:pBdr>
              <w:ind w:right="2400"/>
              <w:rPr>
                <w:rFonts w:ascii="Century Gothic" w:eastAsia="Century Gothic" w:hAnsi="Century Gothic" w:cs="Century Gothic"/>
                <w:sz w:val="20"/>
                <w:szCs w:val="20"/>
              </w:rPr>
            </w:pPr>
            <w:r w:rsidRPr="00A46853">
              <w:rPr>
                <w:rFonts w:ascii="Century Gothic" w:eastAsia="Century Gothic" w:hAnsi="Century Gothic" w:cs="Century Gothic"/>
                <w:sz w:val="20"/>
                <w:szCs w:val="20"/>
              </w:rPr>
              <w:t xml:space="preserve">Where people cannot be </w:t>
            </w:r>
            <w:r w:rsidR="00614C54">
              <w:rPr>
                <w:rFonts w:ascii="Century Gothic" w:eastAsia="Century Gothic" w:hAnsi="Century Gothic" w:cs="Century Gothic"/>
                <w:sz w:val="20"/>
                <w:szCs w:val="20"/>
              </w:rPr>
              <w:t>1m+</w:t>
            </w:r>
            <w:r w:rsidRPr="00A46853">
              <w:rPr>
                <w:rFonts w:ascii="Century Gothic" w:eastAsia="Century Gothic" w:hAnsi="Century Gothic" w:cs="Century Gothic"/>
                <w:sz w:val="20"/>
                <w:szCs w:val="20"/>
              </w:rPr>
              <w:t xml:space="preserve"> apart, we have done everything practical to manage transmission risk.</w:t>
            </w:r>
          </w:p>
          <w:p w14:paraId="6A17CC99" w14:textId="3B64159C" w:rsidR="001706E6" w:rsidRDefault="001706E6" w:rsidP="005F3DA4">
            <w:pPr>
              <w:rPr>
                <w:rFonts w:ascii="Century Gothic" w:eastAsia="Century Gothic" w:hAnsi="Century Gothic" w:cs="Century Gothic"/>
                <w:b/>
                <w:bCs/>
                <w:sz w:val="20"/>
                <w:szCs w:val="20"/>
              </w:rPr>
            </w:pPr>
          </w:p>
          <w:p w14:paraId="46625CA8" w14:textId="2F585092" w:rsidR="00084FD7" w:rsidRDefault="005F3DA4" w:rsidP="005F3DA4">
            <w:pPr>
              <w:rPr>
                <w:rFonts w:ascii="Century Gothic" w:eastAsia="Century Gothic" w:hAnsi="Century Gothic" w:cs="Century Gothic"/>
                <w:b/>
                <w:bCs/>
                <w:sz w:val="20"/>
                <w:szCs w:val="20"/>
              </w:rPr>
            </w:pPr>
            <w:r w:rsidRPr="00A46853">
              <w:rPr>
                <w:rFonts w:ascii="Century Gothic" w:eastAsia="Century Gothic" w:hAnsi="Century Gothic" w:cs="Century Gothic"/>
                <w:b/>
                <w:bCs/>
                <w:sz w:val="20"/>
                <w:szCs w:val="20"/>
              </w:rPr>
              <w:t xml:space="preserve"> The successful management of the above risks involves all staff, pupils, parents, visitors being committed to observing the controls.</w:t>
            </w:r>
          </w:p>
          <w:p w14:paraId="4D2104E6" w14:textId="57753440" w:rsidR="00126C1D" w:rsidRPr="00242D5D" w:rsidRDefault="00126C1D" w:rsidP="005F3DA4">
            <w:pPr>
              <w:rPr>
                <w:rFonts w:ascii="Century Gothic" w:eastAsia="Century Gothic" w:hAnsi="Century Gothic" w:cs="Century Gothic"/>
                <w:b/>
                <w:bCs/>
                <w:sz w:val="20"/>
                <w:szCs w:val="20"/>
              </w:rPr>
            </w:pPr>
          </w:p>
        </w:tc>
      </w:tr>
      <w:tr w:rsidR="005C51E2" w:rsidRPr="00A46853" w14:paraId="595850D5" w14:textId="77777777" w:rsidTr="005F3DA4">
        <w:tc>
          <w:tcPr>
            <w:tcW w:w="15735" w:type="dxa"/>
          </w:tcPr>
          <w:p w14:paraId="023C5BB6" w14:textId="77777777" w:rsidR="005C51E2" w:rsidRDefault="005C51E2" w:rsidP="005C51E2">
            <w:pPr>
              <w:widowControl w:val="0"/>
              <w:pBdr>
                <w:top w:val="nil"/>
                <w:left w:val="nil"/>
                <w:bottom w:val="nil"/>
                <w:right w:val="nil"/>
                <w:between w:val="nil"/>
              </w:pBdr>
              <w:ind w:left="-110" w:right="-42"/>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Related documents:</w:t>
            </w:r>
          </w:p>
          <w:p w14:paraId="44038AE2" w14:textId="746A63AC" w:rsidR="005C51E2" w:rsidRDefault="005C51E2"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Infection </w:t>
            </w:r>
            <w:r w:rsidR="00975E7E">
              <w:rPr>
                <w:rFonts w:ascii="Century Gothic" w:eastAsia="Century Gothic" w:hAnsi="Century Gothic" w:cs="Century Gothic"/>
                <w:bCs/>
                <w:color w:val="000000"/>
                <w:sz w:val="20"/>
                <w:szCs w:val="20"/>
              </w:rPr>
              <w:t>C</w:t>
            </w:r>
            <w:r>
              <w:rPr>
                <w:rFonts w:ascii="Century Gothic" w:eastAsia="Century Gothic" w:hAnsi="Century Gothic" w:cs="Century Gothic"/>
                <w:bCs/>
                <w:color w:val="000000"/>
                <w:sz w:val="20"/>
                <w:szCs w:val="20"/>
              </w:rPr>
              <w:t>ontrol policy</w:t>
            </w:r>
          </w:p>
          <w:p w14:paraId="4C422527" w14:textId="06DB964F" w:rsidR="005C51E2" w:rsidRDefault="00E563CC"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First </w:t>
            </w:r>
            <w:r w:rsidR="00975E7E">
              <w:rPr>
                <w:rFonts w:ascii="Century Gothic" w:eastAsia="Century Gothic" w:hAnsi="Century Gothic" w:cs="Century Gothic"/>
                <w:bCs/>
                <w:color w:val="000000"/>
                <w:sz w:val="20"/>
                <w:szCs w:val="20"/>
              </w:rPr>
              <w:t>A</w:t>
            </w:r>
            <w:r>
              <w:rPr>
                <w:rFonts w:ascii="Century Gothic" w:eastAsia="Century Gothic" w:hAnsi="Century Gothic" w:cs="Century Gothic"/>
                <w:bCs/>
                <w:color w:val="000000"/>
                <w:sz w:val="20"/>
                <w:szCs w:val="20"/>
              </w:rPr>
              <w:t>id/infectious disease risk assessment</w:t>
            </w:r>
          </w:p>
          <w:p w14:paraId="02F688A2" w14:textId="77777777" w:rsidR="00975E7E" w:rsidRDefault="00975E7E"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First Aid policy</w:t>
            </w:r>
          </w:p>
          <w:p w14:paraId="7EF45BF4" w14:textId="77777777" w:rsidR="00975E7E" w:rsidRDefault="00975E7E"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Business Continuity Plan</w:t>
            </w:r>
          </w:p>
          <w:p w14:paraId="3A2D243E" w14:textId="77777777" w:rsidR="00975E7E" w:rsidRDefault="00975E7E"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Supporting Pupils with Medical Conditions policy</w:t>
            </w:r>
          </w:p>
          <w:p w14:paraId="75FA2C2E" w14:textId="77777777" w:rsidR="00975E7E" w:rsidRDefault="00975E7E"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Data Protection policy</w:t>
            </w:r>
          </w:p>
          <w:p w14:paraId="2370D7C8" w14:textId="77777777" w:rsidR="009D5529" w:rsidRDefault="009D5529"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COVID-19 home school agreement</w:t>
            </w:r>
          </w:p>
          <w:p w14:paraId="7E4E2498" w14:textId="77777777" w:rsidR="00467CC3" w:rsidRDefault="00467CC3"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COVID-19 </w:t>
            </w:r>
            <w:proofErr w:type="spellStart"/>
            <w:r w:rsidR="008F1B7A">
              <w:rPr>
                <w:rFonts w:ascii="Century Gothic" w:eastAsia="Century Gothic" w:hAnsi="Century Gothic" w:cs="Century Gothic"/>
                <w:bCs/>
                <w:color w:val="000000"/>
                <w:sz w:val="20"/>
                <w:szCs w:val="20"/>
              </w:rPr>
              <w:t>behaviour</w:t>
            </w:r>
            <w:proofErr w:type="spellEnd"/>
            <w:r w:rsidR="008F1B7A">
              <w:rPr>
                <w:rFonts w:ascii="Century Gothic" w:eastAsia="Century Gothic" w:hAnsi="Century Gothic" w:cs="Century Gothic"/>
                <w:bCs/>
                <w:color w:val="000000"/>
                <w:sz w:val="20"/>
                <w:szCs w:val="20"/>
              </w:rPr>
              <w:t xml:space="preserve"> policy</w:t>
            </w:r>
          </w:p>
          <w:p w14:paraId="53A5C02E" w14:textId="77777777" w:rsidR="008F1B7A" w:rsidRDefault="008F1B7A"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 code of conduct</w:t>
            </w:r>
          </w:p>
          <w:p w14:paraId="635D074C" w14:textId="77777777" w:rsidR="007A4F96" w:rsidRDefault="007A4F96" w:rsidP="005C51E2">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Health and Safety policy</w:t>
            </w:r>
          </w:p>
          <w:p w14:paraId="22CC1DE4" w14:textId="0BFADA37" w:rsidR="002E1642" w:rsidRDefault="007A4F96" w:rsidP="000301D1">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COSHH </w:t>
            </w:r>
            <w:r w:rsidR="002F016D">
              <w:rPr>
                <w:rFonts w:ascii="Century Gothic" w:eastAsia="Century Gothic" w:hAnsi="Century Gothic" w:cs="Century Gothic"/>
                <w:bCs/>
                <w:color w:val="000000"/>
                <w:sz w:val="20"/>
                <w:szCs w:val="20"/>
              </w:rPr>
              <w:t>risk assessment</w:t>
            </w:r>
          </w:p>
          <w:p w14:paraId="0786CC4D" w14:textId="468977F7" w:rsidR="00126C1D" w:rsidRPr="005C51E2" w:rsidRDefault="00126C1D" w:rsidP="000301D1">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p>
        </w:tc>
      </w:tr>
    </w:tbl>
    <w:p w14:paraId="043DA486" w14:textId="1E8E47F4" w:rsidR="005C51E2" w:rsidRDefault="005C51E2"/>
    <w:tbl>
      <w:tblPr>
        <w:tblStyle w:val="TableGrid"/>
        <w:tblW w:w="5641" w:type="pct"/>
        <w:tblInd w:w="-856" w:type="dxa"/>
        <w:tblLook w:val="04A0" w:firstRow="1" w:lastRow="0" w:firstColumn="1" w:lastColumn="0" w:noHBand="0" w:noVBand="1"/>
      </w:tblPr>
      <w:tblGrid>
        <w:gridCol w:w="2495"/>
        <w:gridCol w:w="4095"/>
        <w:gridCol w:w="2537"/>
        <w:gridCol w:w="2886"/>
        <w:gridCol w:w="3723"/>
      </w:tblGrid>
      <w:tr w:rsidR="00291AE2" w:rsidRPr="000301D1" w14:paraId="33DE497C" w14:textId="77777777" w:rsidTr="008A0959">
        <w:tc>
          <w:tcPr>
            <w:tcW w:w="2094" w:type="pct"/>
            <w:gridSpan w:val="2"/>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6A7EABE" w14:textId="77777777" w:rsidR="00291AE2" w:rsidRPr="000301D1" w:rsidRDefault="00291AE2">
            <w:pPr>
              <w:jc w:val="center"/>
              <w:rPr>
                <w:rFonts w:ascii="Century Gothic" w:eastAsiaTheme="minorHAnsi" w:hAnsi="Century Gothic" w:cs="Arial"/>
                <w:sz w:val="20"/>
                <w:szCs w:val="20"/>
                <w:lang w:val="en-GB"/>
              </w:rPr>
            </w:pPr>
            <w:r w:rsidRPr="000301D1">
              <w:rPr>
                <w:rFonts w:ascii="Century Gothic" w:hAnsi="Century Gothic" w:cs="Arial"/>
                <w:b/>
                <w:color w:val="FFFFFF" w:themeColor="background1"/>
                <w:sz w:val="20"/>
                <w:szCs w:val="20"/>
              </w:rPr>
              <w:t>Risk rating</w:t>
            </w:r>
          </w:p>
        </w:tc>
        <w:tc>
          <w:tcPr>
            <w:tcW w:w="2906" w:type="pct"/>
            <w:gridSpan w:val="3"/>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2E55AF0"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color w:val="FFFFFF" w:themeColor="background1"/>
                <w:sz w:val="20"/>
                <w:szCs w:val="20"/>
              </w:rPr>
              <w:t>Likelihood of occurrence</w:t>
            </w:r>
          </w:p>
        </w:tc>
      </w:tr>
      <w:tr w:rsidR="00291AE2" w:rsidRPr="000301D1" w14:paraId="6211DC96" w14:textId="77777777" w:rsidTr="008A0959">
        <w:tc>
          <w:tcPr>
            <w:tcW w:w="2094" w:type="pct"/>
            <w:gridSpan w:val="2"/>
            <w:vMerge/>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1B5D889" w14:textId="77777777" w:rsidR="00291AE2" w:rsidRPr="000301D1" w:rsidRDefault="00291AE2">
            <w:pPr>
              <w:rPr>
                <w:rFonts w:ascii="Century Gothic" w:hAnsi="Century Gothic" w:cs="Arial"/>
                <w:sz w:val="20"/>
                <w:szCs w:val="20"/>
                <w:lang w:eastAsia="en-US"/>
              </w:rPr>
            </w:pPr>
          </w:p>
        </w:tc>
        <w:tc>
          <w:tcPr>
            <w:tcW w:w="806" w:type="pct"/>
            <w:tcBorders>
              <w:top w:val="single" w:sz="4" w:space="0" w:color="auto"/>
              <w:left w:val="single" w:sz="4" w:space="0" w:color="auto"/>
              <w:bottom w:val="single" w:sz="4" w:space="0" w:color="auto"/>
              <w:right w:val="single" w:sz="4" w:space="0" w:color="auto"/>
            </w:tcBorders>
            <w:shd w:val="clear" w:color="auto" w:fill="BABABC"/>
            <w:vAlign w:val="center"/>
            <w:hideMark/>
          </w:tcPr>
          <w:p w14:paraId="68410357"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Probable</w:t>
            </w:r>
          </w:p>
        </w:tc>
        <w:tc>
          <w:tcPr>
            <w:tcW w:w="917" w:type="pct"/>
            <w:tcBorders>
              <w:top w:val="single" w:sz="4" w:space="0" w:color="auto"/>
              <w:left w:val="single" w:sz="4" w:space="0" w:color="auto"/>
              <w:bottom w:val="single" w:sz="4" w:space="0" w:color="auto"/>
              <w:right w:val="single" w:sz="4" w:space="0" w:color="auto"/>
            </w:tcBorders>
            <w:shd w:val="clear" w:color="auto" w:fill="BABABC"/>
            <w:vAlign w:val="center"/>
            <w:hideMark/>
          </w:tcPr>
          <w:p w14:paraId="212A1F50"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Possible</w:t>
            </w:r>
          </w:p>
        </w:tc>
        <w:tc>
          <w:tcPr>
            <w:tcW w:w="1182" w:type="pct"/>
            <w:tcBorders>
              <w:top w:val="single" w:sz="4" w:space="0" w:color="auto"/>
              <w:left w:val="single" w:sz="4" w:space="0" w:color="auto"/>
              <w:bottom w:val="single" w:sz="4" w:space="0" w:color="auto"/>
              <w:right w:val="single" w:sz="4" w:space="0" w:color="auto"/>
            </w:tcBorders>
            <w:shd w:val="clear" w:color="auto" w:fill="BABABC"/>
            <w:vAlign w:val="center"/>
            <w:hideMark/>
          </w:tcPr>
          <w:p w14:paraId="67FFF975"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Remote</w:t>
            </w:r>
          </w:p>
        </w:tc>
      </w:tr>
      <w:tr w:rsidR="00291AE2" w:rsidRPr="000301D1" w14:paraId="01A77C5D" w14:textId="77777777" w:rsidTr="00291AE2">
        <w:tc>
          <w:tcPr>
            <w:tcW w:w="793" w:type="pct"/>
            <w:vMerge w:val="restart"/>
            <w:tcBorders>
              <w:top w:val="single" w:sz="4" w:space="0" w:color="auto"/>
              <w:left w:val="single" w:sz="4" w:space="0" w:color="auto"/>
              <w:bottom w:val="single" w:sz="4" w:space="0" w:color="auto"/>
              <w:right w:val="single" w:sz="4" w:space="0" w:color="auto"/>
            </w:tcBorders>
            <w:shd w:val="clear" w:color="auto" w:fill="BABABC"/>
            <w:vAlign w:val="center"/>
          </w:tcPr>
          <w:p w14:paraId="62485396"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Likely impact</w:t>
            </w:r>
          </w:p>
          <w:p w14:paraId="0BBB8D51" w14:textId="77777777" w:rsidR="00291AE2" w:rsidRPr="000301D1" w:rsidRDefault="00291AE2">
            <w:pPr>
              <w:rPr>
                <w:rFonts w:ascii="Century Gothic" w:hAnsi="Century Gothic" w:cs="Arial"/>
                <w:sz w:val="20"/>
                <w:szCs w:val="20"/>
              </w:rPr>
            </w:pPr>
          </w:p>
          <w:p w14:paraId="35291E83" w14:textId="77777777" w:rsidR="00291AE2" w:rsidRPr="000301D1" w:rsidRDefault="00291AE2">
            <w:pPr>
              <w:rPr>
                <w:rFonts w:ascii="Century Gothic" w:hAnsi="Century Gothic" w:cs="Arial"/>
                <w:sz w:val="20"/>
                <w:szCs w:val="20"/>
              </w:rPr>
            </w:pPr>
          </w:p>
          <w:p w14:paraId="05846960" w14:textId="77777777" w:rsidR="00291AE2" w:rsidRPr="000301D1" w:rsidRDefault="00291AE2">
            <w:pPr>
              <w:rPr>
                <w:rFonts w:ascii="Century Gothic" w:hAnsi="Century Gothic" w:cs="Arial"/>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3CB3CED"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Major</w:t>
            </w:r>
          </w:p>
          <w:p w14:paraId="66ED1AA6"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 xml:space="preserve">Causes major physical injury, </w:t>
            </w:r>
            <w:proofErr w:type="gramStart"/>
            <w:r w:rsidRPr="000301D1">
              <w:rPr>
                <w:rFonts w:ascii="Century Gothic" w:hAnsi="Century Gothic" w:cs="Arial"/>
                <w:sz w:val="20"/>
                <w:szCs w:val="20"/>
              </w:rPr>
              <w:t>harm</w:t>
            </w:r>
            <w:proofErr w:type="gramEnd"/>
            <w:r w:rsidRPr="000301D1">
              <w:rPr>
                <w:rFonts w:ascii="Century Gothic" w:hAnsi="Century Gothic" w:cs="Arial"/>
                <w:sz w:val="20"/>
                <w:szCs w:val="20"/>
              </w:rPr>
              <w:t xml:space="preserve"> or ill-health.</w:t>
            </w:r>
          </w:p>
        </w:tc>
        <w:tc>
          <w:tcPr>
            <w:tcW w:w="806" w:type="pct"/>
            <w:tcBorders>
              <w:top w:val="single" w:sz="4" w:space="0" w:color="auto"/>
              <w:left w:val="single" w:sz="4" w:space="0" w:color="auto"/>
              <w:bottom w:val="single" w:sz="4" w:space="0" w:color="auto"/>
              <w:right w:val="single" w:sz="4" w:space="0" w:color="auto"/>
            </w:tcBorders>
            <w:vAlign w:val="center"/>
            <w:hideMark/>
          </w:tcPr>
          <w:p w14:paraId="3124483E"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High (H)</w:t>
            </w:r>
          </w:p>
        </w:tc>
        <w:tc>
          <w:tcPr>
            <w:tcW w:w="917" w:type="pct"/>
            <w:tcBorders>
              <w:top w:val="single" w:sz="4" w:space="0" w:color="auto"/>
              <w:left w:val="single" w:sz="4" w:space="0" w:color="auto"/>
              <w:bottom w:val="single" w:sz="4" w:space="0" w:color="auto"/>
              <w:right w:val="single" w:sz="4" w:space="0" w:color="auto"/>
            </w:tcBorders>
            <w:vAlign w:val="center"/>
            <w:hideMark/>
          </w:tcPr>
          <w:p w14:paraId="57F4489D"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H</w:t>
            </w:r>
          </w:p>
        </w:tc>
        <w:tc>
          <w:tcPr>
            <w:tcW w:w="1182" w:type="pct"/>
            <w:tcBorders>
              <w:top w:val="single" w:sz="4" w:space="0" w:color="auto"/>
              <w:left w:val="single" w:sz="4" w:space="0" w:color="auto"/>
              <w:bottom w:val="single" w:sz="4" w:space="0" w:color="auto"/>
              <w:right w:val="single" w:sz="4" w:space="0" w:color="auto"/>
            </w:tcBorders>
            <w:vAlign w:val="center"/>
            <w:hideMark/>
          </w:tcPr>
          <w:p w14:paraId="5192A3EC"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Medium (M)</w:t>
            </w:r>
          </w:p>
        </w:tc>
      </w:tr>
      <w:tr w:rsidR="00291AE2" w:rsidRPr="000301D1" w14:paraId="275AECE5" w14:textId="77777777" w:rsidTr="00291AE2">
        <w:tc>
          <w:tcPr>
            <w:tcW w:w="793" w:type="pct"/>
            <w:vMerge/>
            <w:tcBorders>
              <w:top w:val="single" w:sz="4" w:space="0" w:color="auto"/>
              <w:left w:val="single" w:sz="4" w:space="0" w:color="auto"/>
              <w:bottom w:val="single" w:sz="4" w:space="0" w:color="auto"/>
              <w:right w:val="single" w:sz="4" w:space="0" w:color="auto"/>
            </w:tcBorders>
            <w:vAlign w:val="center"/>
            <w:hideMark/>
          </w:tcPr>
          <w:p w14:paraId="115AB748" w14:textId="77777777" w:rsidR="00291AE2" w:rsidRPr="000301D1" w:rsidRDefault="00291AE2">
            <w:pPr>
              <w:rPr>
                <w:rFonts w:ascii="Century Gothic" w:hAnsi="Century Gothic" w:cs="Arial"/>
                <w:sz w:val="20"/>
                <w:szCs w:val="20"/>
                <w:lang w:eastAsia="en-US"/>
              </w:rPr>
            </w:pPr>
          </w:p>
        </w:tc>
        <w:tc>
          <w:tcPr>
            <w:tcW w:w="13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36012C"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Severe</w:t>
            </w:r>
          </w:p>
          <w:p w14:paraId="12D7ED49"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Causes physical injury or illness requiring first aid.</w:t>
            </w:r>
          </w:p>
        </w:tc>
        <w:tc>
          <w:tcPr>
            <w:tcW w:w="806" w:type="pct"/>
            <w:tcBorders>
              <w:top w:val="single" w:sz="4" w:space="0" w:color="auto"/>
              <w:left w:val="single" w:sz="4" w:space="0" w:color="auto"/>
              <w:bottom w:val="single" w:sz="4" w:space="0" w:color="auto"/>
              <w:right w:val="single" w:sz="4" w:space="0" w:color="auto"/>
            </w:tcBorders>
            <w:vAlign w:val="center"/>
            <w:hideMark/>
          </w:tcPr>
          <w:p w14:paraId="00B6C1B8"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H</w:t>
            </w:r>
          </w:p>
        </w:tc>
        <w:tc>
          <w:tcPr>
            <w:tcW w:w="917" w:type="pct"/>
            <w:tcBorders>
              <w:top w:val="single" w:sz="4" w:space="0" w:color="auto"/>
              <w:left w:val="single" w:sz="4" w:space="0" w:color="auto"/>
              <w:bottom w:val="single" w:sz="4" w:space="0" w:color="auto"/>
              <w:right w:val="single" w:sz="4" w:space="0" w:color="auto"/>
            </w:tcBorders>
            <w:vAlign w:val="center"/>
            <w:hideMark/>
          </w:tcPr>
          <w:p w14:paraId="7E326C28"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M</w:t>
            </w:r>
          </w:p>
        </w:tc>
        <w:tc>
          <w:tcPr>
            <w:tcW w:w="1182" w:type="pct"/>
            <w:tcBorders>
              <w:top w:val="single" w:sz="4" w:space="0" w:color="auto"/>
              <w:left w:val="single" w:sz="4" w:space="0" w:color="auto"/>
              <w:bottom w:val="single" w:sz="4" w:space="0" w:color="auto"/>
              <w:right w:val="single" w:sz="4" w:space="0" w:color="auto"/>
            </w:tcBorders>
            <w:vAlign w:val="center"/>
            <w:hideMark/>
          </w:tcPr>
          <w:p w14:paraId="6F6C4333"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Low (L)</w:t>
            </w:r>
          </w:p>
        </w:tc>
      </w:tr>
      <w:tr w:rsidR="00291AE2" w:rsidRPr="000301D1" w14:paraId="658A8A20" w14:textId="77777777" w:rsidTr="00291AE2">
        <w:tc>
          <w:tcPr>
            <w:tcW w:w="793" w:type="pct"/>
            <w:vMerge/>
            <w:tcBorders>
              <w:top w:val="single" w:sz="4" w:space="0" w:color="auto"/>
              <w:left w:val="single" w:sz="4" w:space="0" w:color="auto"/>
              <w:bottom w:val="single" w:sz="4" w:space="0" w:color="auto"/>
              <w:right w:val="single" w:sz="4" w:space="0" w:color="auto"/>
            </w:tcBorders>
            <w:vAlign w:val="center"/>
            <w:hideMark/>
          </w:tcPr>
          <w:p w14:paraId="663EE049" w14:textId="77777777" w:rsidR="00291AE2" w:rsidRPr="000301D1" w:rsidRDefault="00291AE2">
            <w:pPr>
              <w:rPr>
                <w:rFonts w:ascii="Century Gothic" w:hAnsi="Century Gothic" w:cs="Arial"/>
                <w:sz w:val="20"/>
                <w:szCs w:val="20"/>
                <w:lang w:eastAsia="en-US"/>
              </w:rPr>
            </w:pPr>
          </w:p>
        </w:tc>
        <w:tc>
          <w:tcPr>
            <w:tcW w:w="13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2F3B38" w14:textId="77777777" w:rsidR="00291AE2" w:rsidRPr="000301D1" w:rsidRDefault="00291AE2">
            <w:pPr>
              <w:jc w:val="center"/>
              <w:rPr>
                <w:rFonts w:ascii="Century Gothic" w:hAnsi="Century Gothic" w:cs="Arial"/>
                <w:b/>
                <w:sz w:val="20"/>
                <w:szCs w:val="20"/>
              </w:rPr>
            </w:pPr>
            <w:r w:rsidRPr="000301D1">
              <w:rPr>
                <w:rFonts w:ascii="Century Gothic" w:hAnsi="Century Gothic" w:cs="Arial"/>
                <w:b/>
                <w:sz w:val="20"/>
                <w:szCs w:val="20"/>
              </w:rPr>
              <w:t>Minor</w:t>
            </w:r>
          </w:p>
          <w:p w14:paraId="4FFF9FFF"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Causes physical or emotional discomfort.</w:t>
            </w:r>
          </w:p>
        </w:tc>
        <w:tc>
          <w:tcPr>
            <w:tcW w:w="806" w:type="pct"/>
            <w:tcBorders>
              <w:top w:val="single" w:sz="4" w:space="0" w:color="auto"/>
              <w:left w:val="single" w:sz="4" w:space="0" w:color="auto"/>
              <w:bottom w:val="single" w:sz="4" w:space="0" w:color="auto"/>
              <w:right w:val="single" w:sz="4" w:space="0" w:color="auto"/>
            </w:tcBorders>
            <w:vAlign w:val="center"/>
            <w:hideMark/>
          </w:tcPr>
          <w:p w14:paraId="1CA9CC83"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M</w:t>
            </w:r>
          </w:p>
        </w:tc>
        <w:tc>
          <w:tcPr>
            <w:tcW w:w="917" w:type="pct"/>
            <w:tcBorders>
              <w:top w:val="single" w:sz="4" w:space="0" w:color="auto"/>
              <w:left w:val="single" w:sz="4" w:space="0" w:color="auto"/>
              <w:bottom w:val="single" w:sz="4" w:space="0" w:color="auto"/>
              <w:right w:val="single" w:sz="4" w:space="0" w:color="auto"/>
            </w:tcBorders>
            <w:vAlign w:val="center"/>
            <w:hideMark/>
          </w:tcPr>
          <w:p w14:paraId="39176D05"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L</w:t>
            </w:r>
          </w:p>
        </w:tc>
        <w:tc>
          <w:tcPr>
            <w:tcW w:w="1182" w:type="pct"/>
            <w:tcBorders>
              <w:top w:val="single" w:sz="4" w:space="0" w:color="auto"/>
              <w:left w:val="single" w:sz="4" w:space="0" w:color="auto"/>
              <w:bottom w:val="single" w:sz="4" w:space="0" w:color="auto"/>
              <w:right w:val="single" w:sz="4" w:space="0" w:color="auto"/>
            </w:tcBorders>
            <w:vAlign w:val="center"/>
            <w:hideMark/>
          </w:tcPr>
          <w:p w14:paraId="52BE31D5" w14:textId="77777777" w:rsidR="00291AE2" w:rsidRPr="000301D1" w:rsidRDefault="00291AE2">
            <w:pPr>
              <w:jc w:val="center"/>
              <w:rPr>
                <w:rFonts w:ascii="Century Gothic" w:hAnsi="Century Gothic" w:cs="Arial"/>
                <w:sz w:val="20"/>
                <w:szCs w:val="20"/>
              </w:rPr>
            </w:pPr>
            <w:r w:rsidRPr="000301D1">
              <w:rPr>
                <w:rFonts w:ascii="Century Gothic" w:hAnsi="Century Gothic" w:cs="Arial"/>
                <w:sz w:val="20"/>
                <w:szCs w:val="20"/>
              </w:rPr>
              <w:t>L</w:t>
            </w:r>
          </w:p>
        </w:tc>
      </w:tr>
    </w:tbl>
    <w:p w14:paraId="1CC92D57" w14:textId="092908B5" w:rsidR="003A1483" w:rsidRDefault="003A1483" w:rsidP="007F51F4"/>
    <w:p w14:paraId="063FC44D" w14:textId="77777777" w:rsidR="00F12458" w:rsidRDefault="00F12458" w:rsidP="007F51F4"/>
    <w:tbl>
      <w:tblPr>
        <w:tblStyle w:val="TableGrid"/>
        <w:tblW w:w="15735" w:type="dxa"/>
        <w:tblInd w:w="-856" w:type="dxa"/>
        <w:tblLook w:val="04A0" w:firstRow="1" w:lastRow="0" w:firstColumn="1" w:lastColumn="0" w:noHBand="0" w:noVBand="1"/>
      </w:tblPr>
      <w:tblGrid>
        <w:gridCol w:w="2260"/>
        <w:gridCol w:w="1373"/>
        <w:gridCol w:w="1323"/>
        <w:gridCol w:w="8323"/>
        <w:gridCol w:w="1180"/>
        <w:gridCol w:w="1276"/>
      </w:tblGrid>
      <w:tr w:rsidR="005F3DA4" w:rsidRPr="00A46853" w14:paraId="646B7C79" w14:textId="77777777" w:rsidTr="00DC2435">
        <w:trPr>
          <w:trHeight w:val="279"/>
        </w:trPr>
        <w:tc>
          <w:tcPr>
            <w:tcW w:w="2260" w:type="dxa"/>
            <w:shd w:val="clear" w:color="auto" w:fill="9CC2E5" w:themeFill="accent5" w:themeFillTint="99"/>
          </w:tcPr>
          <w:p w14:paraId="7E796288" w14:textId="11E75596"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Hazard/ Risk Observed</w:t>
            </w:r>
          </w:p>
        </w:tc>
        <w:tc>
          <w:tcPr>
            <w:tcW w:w="1373" w:type="dxa"/>
            <w:shd w:val="clear" w:color="auto" w:fill="9CC2E5" w:themeFill="accent5" w:themeFillTint="99"/>
          </w:tcPr>
          <w:p w14:paraId="11C5EA01" w14:textId="251F8179"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Who may be harmed?</w:t>
            </w:r>
          </w:p>
        </w:tc>
        <w:tc>
          <w:tcPr>
            <w:tcW w:w="1323" w:type="dxa"/>
            <w:shd w:val="clear" w:color="auto" w:fill="9CC2E5" w:themeFill="accent5" w:themeFillTint="99"/>
          </w:tcPr>
          <w:p w14:paraId="70AEDFBC" w14:textId="3606B685"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Risk prior to control</w:t>
            </w:r>
          </w:p>
        </w:tc>
        <w:tc>
          <w:tcPr>
            <w:tcW w:w="8323" w:type="dxa"/>
            <w:shd w:val="clear" w:color="auto" w:fill="9CC2E5" w:themeFill="accent5" w:themeFillTint="99"/>
          </w:tcPr>
          <w:p w14:paraId="7FCA120C" w14:textId="10D975D2"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Control measures/ notes</w:t>
            </w:r>
          </w:p>
        </w:tc>
        <w:tc>
          <w:tcPr>
            <w:tcW w:w="1180" w:type="dxa"/>
            <w:shd w:val="clear" w:color="auto" w:fill="9CC2E5" w:themeFill="accent5" w:themeFillTint="99"/>
          </w:tcPr>
          <w:p w14:paraId="06236627" w14:textId="11C8AFEF"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Risk after controls</w:t>
            </w:r>
          </w:p>
        </w:tc>
        <w:tc>
          <w:tcPr>
            <w:tcW w:w="1276" w:type="dxa"/>
            <w:shd w:val="clear" w:color="auto" w:fill="9CC2E5" w:themeFill="accent5" w:themeFillTint="99"/>
          </w:tcPr>
          <w:p w14:paraId="1140222B" w14:textId="574DB101" w:rsidR="005F3DA4" w:rsidRPr="00A46853" w:rsidRDefault="005F3DA4" w:rsidP="005F3DA4">
            <w:pPr>
              <w:widowControl w:val="0"/>
              <w:pBdr>
                <w:top w:val="nil"/>
                <w:left w:val="nil"/>
                <w:bottom w:val="nil"/>
                <w:right w:val="nil"/>
                <w:between w:val="nil"/>
              </w:pBdr>
              <w:ind w:left="-110" w:right="-42"/>
              <w:jc w:val="center"/>
              <w:rPr>
                <w:rFonts w:ascii="Century Gothic" w:eastAsia="Century Gothic" w:hAnsi="Century Gothic" w:cs="Century Gothic"/>
                <w:b/>
                <w:color w:val="000000"/>
                <w:sz w:val="20"/>
                <w:szCs w:val="20"/>
              </w:rPr>
            </w:pPr>
            <w:r w:rsidRPr="00A46853">
              <w:rPr>
                <w:rFonts w:ascii="Century Gothic" w:eastAsia="Century Gothic" w:hAnsi="Century Gothic" w:cs="Century Gothic"/>
                <w:b/>
                <w:color w:val="000000"/>
                <w:sz w:val="20"/>
                <w:szCs w:val="20"/>
              </w:rPr>
              <w:t>Control measure by</w:t>
            </w:r>
          </w:p>
        </w:tc>
      </w:tr>
      <w:tr w:rsidR="003203F3" w:rsidRPr="00A46853" w14:paraId="017C6B8F" w14:textId="77777777" w:rsidTr="00F12458">
        <w:trPr>
          <w:trHeight w:val="279"/>
        </w:trPr>
        <w:tc>
          <w:tcPr>
            <w:tcW w:w="2260" w:type="dxa"/>
          </w:tcPr>
          <w:p w14:paraId="692C14DC" w14:textId="12D99EA9" w:rsidR="003203F3" w:rsidRPr="00A46853" w:rsidRDefault="003203F3" w:rsidP="003203F3">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Awareness of policy and procedures</w:t>
            </w:r>
          </w:p>
        </w:tc>
        <w:tc>
          <w:tcPr>
            <w:tcW w:w="1373" w:type="dxa"/>
          </w:tcPr>
          <w:p w14:paraId="5C307CD6" w14:textId="77777777" w:rsidR="003203F3" w:rsidRDefault="005352AE" w:rsidP="005352AE">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133C920F" w14:textId="77777777" w:rsidR="005352AE" w:rsidRDefault="005352AE" w:rsidP="005352AE">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5B2919CE" w14:textId="37B53BF2" w:rsidR="005352AE" w:rsidRPr="005352AE" w:rsidRDefault="005352AE" w:rsidP="005352AE">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Parents</w:t>
            </w:r>
          </w:p>
        </w:tc>
        <w:tc>
          <w:tcPr>
            <w:tcW w:w="1323" w:type="dxa"/>
          </w:tcPr>
          <w:p w14:paraId="52CFE487" w14:textId="7F7C3A6D" w:rsidR="003203F3" w:rsidRPr="005352AE" w:rsidRDefault="005352AE" w:rsidP="005352AE">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5352AE">
              <w:rPr>
                <w:rFonts w:ascii="Century Gothic" w:eastAsia="Century Gothic" w:hAnsi="Century Gothic" w:cs="Century Gothic"/>
                <w:bCs/>
                <w:color w:val="000000"/>
                <w:sz w:val="20"/>
                <w:szCs w:val="20"/>
              </w:rPr>
              <w:t>High</w:t>
            </w:r>
          </w:p>
        </w:tc>
        <w:tc>
          <w:tcPr>
            <w:tcW w:w="8323" w:type="dxa"/>
          </w:tcPr>
          <w:p w14:paraId="6FF9F900" w14:textId="77777777" w:rsidR="00A46853" w:rsidRPr="00D73F02" w:rsidRDefault="00A46853" w:rsidP="00183377">
            <w:pPr>
              <w:tabs>
                <w:tab w:val="left" w:pos="1560"/>
              </w:tabs>
              <w:suppressAutoHyphens/>
              <w:autoSpaceDN w:val="0"/>
              <w:textAlignment w:val="baseline"/>
              <w:rPr>
                <w:rFonts w:ascii="Century Gothic" w:eastAsiaTheme="majorEastAsia" w:hAnsi="Century Gothic" w:cs="Arial"/>
                <w:sz w:val="20"/>
                <w:szCs w:val="20"/>
                <w:lang w:val="en-GB"/>
              </w:rPr>
            </w:pPr>
            <w:r w:rsidRPr="00D73F02">
              <w:rPr>
                <w:rFonts w:ascii="Century Gothic" w:hAnsi="Century Gothic" w:cs="Arial"/>
                <w:sz w:val="20"/>
                <w:szCs w:val="20"/>
              </w:rPr>
              <w:t>All staff, pupils and volunteers are aware of all relevant policies and procedures including, but not limited to, the following:</w:t>
            </w:r>
          </w:p>
          <w:p w14:paraId="6C5C98F1" w14:textId="77777777" w:rsidR="00D73F02" w:rsidRPr="005352AE" w:rsidRDefault="00A46853" w:rsidP="00183377">
            <w:pPr>
              <w:pStyle w:val="ListParagraph"/>
              <w:numPr>
                <w:ilvl w:val="1"/>
                <w:numId w:val="38"/>
              </w:numPr>
              <w:tabs>
                <w:tab w:val="left" w:pos="1560"/>
              </w:tabs>
              <w:suppressAutoHyphens/>
              <w:autoSpaceDN w:val="0"/>
              <w:ind w:left="599"/>
              <w:textAlignment w:val="baseline"/>
              <w:rPr>
                <w:rFonts w:ascii="Century Gothic" w:eastAsiaTheme="majorEastAsia" w:hAnsi="Century Gothic" w:cs="Arial"/>
                <w:sz w:val="20"/>
                <w:szCs w:val="20"/>
                <w:lang w:val="en-GB"/>
              </w:rPr>
            </w:pPr>
            <w:r w:rsidRPr="005352AE">
              <w:rPr>
                <w:rFonts w:ascii="Century Gothic" w:hAnsi="Century Gothic" w:cs="Arial"/>
                <w:sz w:val="20"/>
                <w:szCs w:val="20"/>
              </w:rPr>
              <w:t>Health and Safety Policy</w:t>
            </w:r>
          </w:p>
          <w:p w14:paraId="01544CFD" w14:textId="77777777" w:rsidR="00D73F02" w:rsidRPr="005352AE" w:rsidRDefault="00A46853" w:rsidP="00183377">
            <w:pPr>
              <w:pStyle w:val="ListParagraph"/>
              <w:numPr>
                <w:ilvl w:val="1"/>
                <w:numId w:val="38"/>
              </w:numPr>
              <w:tabs>
                <w:tab w:val="left" w:pos="1560"/>
              </w:tabs>
              <w:suppressAutoHyphens/>
              <w:autoSpaceDN w:val="0"/>
              <w:ind w:left="599"/>
              <w:textAlignment w:val="baseline"/>
              <w:rPr>
                <w:rFonts w:ascii="Century Gothic" w:eastAsiaTheme="majorEastAsia" w:hAnsi="Century Gothic" w:cs="Arial"/>
                <w:sz w:val="20"/>
                <w:szCs w:val="20"/>
                <w:lang w:val="en-GB"/>
              </w:rPr>
            </w:pPr>
            <w:r w:rsidRPr="005352AE">
              <w:rPr>
                <w:rFonts w:ascii="Century Gothic" w:hAnsi="Century Gothic" w:cs="Arial"/>
                <w:sz w:val="20"/>
                <w:szCs w:val="20"/>
              </w:rPr>
              <w:t>Infection Control Policy</w:t>
            </w:r>
          </w:p>
          <w:p w14:paraId="44814A84" w14:textId="285C8B2F" w:rsidR="00A46853" w:rsidRPr="005352AE" w:rsidRDefault="00A46853" w:rsidP="00183377">
            <w:pPr>
              <w:pStyle w:val="ListParagraph"/>
              <w:numPr>
                <w:ilvl w:val="1"/>
                <w:numId w:val="38"/>
              </w:numPr>
              <w:tabs>
                <w:tab w:val="left" w:pos="1560"/>
              </w:tabs>
              <w:suppressAutoHyphens/>
              <w:autoSpaceDN w:val="0"/>
              <w:ind w:left="599"/>
              <w:textAlignment w:val="baseline"/>
              <w:rPr>
                <w:rFonts w:ascii="Century Gothic" w:eastAsiaTheme="majorEastAsia" w:hAnsi="Century Gothic" w:cs="Arial"/>
                <w:sz w:val="20"/>
                <w:szCs w:val="20"/>
                <w:lang w:val="en-GB"/>
              </w:rPr>
            </w:pPr>
            <w:r w:rsidRPr="005352AE">
              <w:rPr>
                <w:rFonts w:ascii="Century Gothic" w:hAnsi="Century Gothic" w:cs="Arial"/>
                <w:sz w:val="20"/>
                <w:szCs w:val="20"/>
              </w:rPr>
              <w:t>First Aid Policy</w:t>
            </w:r>
          </w:p>
          <w:p w14:paraId="2F14728F" w14:textId="77777777" w:rsidR="00A46853" w:rsidRPr="00D73F02" w:rsidRDefault="00A46853" w:rsidP="00183377">
            <w:pPr>
              <w:tabs>
                <w:tab w:val="left" w:pos="1560"/>
              </w:tabs>
              <w:suppressAutoHyphens/>
              <w:autoSpaceDN w:val="0"/>
              <w:textAlignment w:val="baseline"/>
              <w:rPr>
                <w:rFonts w:ascii="Century Gothic" w:hAnsi="Century Gothic" w:cs="Arial"/>
                <w:b/>
                <w:bCs/>
                <w:sz w:val="20"/>
                <w:szCs w:val="20"/>
                <w:u w:val="single"/>
              </w:rPr>
            </w:pPr>
            <w:r w:rsidRPr="00D73F02">
              <w:rPr>
                <w:rFonts w:ascii="Century Gothic" w:hAnsi="Century Gothic" w:cs="Arial"/>
                <w:sz w:val="20"/>
                <w:szCs w:val="20"/>
              </w:rPr>
              <w:t>All staff have regard to all relevant guidance and legislation including, but not limited to, the following:</w:t>
            </w:r>
          </w:p>
          <w:p w14:paraId="4BC9EAD7" w14:textId="77777777" w:rsidR="00D73F02" w:rsidRPr="00D73F02" w:rsidRDefault="00A46853" w:rsidP="00183377">
            <w:pPr>
              <w:pStyle w:val="ListParagraph"/>
              <w:numPr>
                <w:ilvl w:val="1"/>
                <w:numId w:val="38"/>
              </w:numPr>
              <w:tabs>
                <w:tab w:val="left" w:pos="1560"/>
              </w:tabs>
              <w:suppressAutoHyphens/>
              <w:autoSpaceDN w:val="0"/>
              <w:ind w:left="599" w:hanging="357"/>
              <w:textAlignment w:val="baseline"/>
              <w:rPr>
                <w:rFonts w:ascii="Century Gothic" w:hAnsi="Century Gothic" w:cs="Arial"/>
                <w:b/>
                <w:bCs/>
                <w:sz w:val="20"/>
                <w:szCs w:val="20"/>
                <w:u w:val="single"/>
              </w:rPr>
            </w:pPr>
            <w:r w:rsidRPr="00A46853">
              <w:rPr>
                <w:rFonts w:ascii="Century Gothic" w:hAnsi="Century Gothic" w:cs="Arial"/>
                <w:sz w:val="20"/>
                <w:szCs w:val="20"/>
              </w:rPr>
              <w:t>The Reporting of Injuries, Diseases and Dangerous Occurrences Regulations (RIDDOR) 2013</w:t>
            </w:r>
          </w:p>
          <w:p w14:paraId="1F5B5B86" w14:textId="77777777" w:rsidR="00D73F02" w:rsidRPr="00D73F02" w:rsidRDefault="00A46853" w:rsidP="00183377">
            <w:pPr>
              <w:pStyle w:val="ListParagraph"/>
              <w:numPr>
                <w:ilvl w:val="1"/>
                <w:numId w:val="38"/>
              </w:numPr>
              <w:tabs>
                <w:tab w:val="left" w:pos="1560"/>
              </w:tabs>
              <w:suppressAutoHyphens/>
              <w:autoSpaceDN w:val="0"/>
              <w:ind w:left="599" w:hanging="357"/>
              <w:textAlignment w:val="baseline"/>
              <w:rPr>
                <w:rFonts w:ascii="Century Gothic" w:hAnsi="Century Gothic" w:cs="Arial"/>
                <w:b/>
                <w:bCs/>
                <w:sz w:val="20"/>
                <w:szCs w:val="20"/>
                <w:u w:val="single"/>
              </w:rPr>
            </w:pPr>
            <w:r w:rsidRPr="00D73F02">
              <w:rPr>
                <w:rFonts w:ascii="Century Gothic" w:hAnsi="Century Gothic" w:cs="Arial"/>
                <w:sz w:val="20"/>
                <w:szCs w:val="20"/>
              </w:rPr>
              <w:t>The Health Protection (Notification) Regulations 2010</w:t>
            </w:r>
          </w:p>
          <w:p w14:paraId="2DEDBC09" w14:textId="77777777" w:rsidR="00D73F02" w:rsidRPr="00D73F02" w:rsidRDefault="00A46853" w:rsidP="00183377">
            <w:pPr>
              <w:pStyle w:val="ListParagraph"/>
              <w:numPr>
                <w:ilvl w:val="1"/>
                <w:numId w:val="38"/>
              </w:numPr>
              <w:tabs>
                <w:tab w:val="left" w:pos="1560"/>
              </w:tabs>
              <w:suppressAutoHyphens/>
              <w:autoSpaceDN w:val="0"/>
              <w:ind w:left="599" w:hanging="357"/>
              <w:textAlignment w:val="baseline"/>
              <w:rPr>
                <w:rFonts w:ascii="Century Gothic" w:hAnsi="Century Gothic" w:cs="Arial"/>
                <w:b/>
                <w:bCs/>
                <w:sz w:val="20"/>
                <w:szCs w:val="20"/>
                <w:u w:val="single"/>
              </w:rPr>
            </w:pPr>
            <w:r w:rsidRPr="00D73F02">
              <w:rPr>
                <w:rFonts w:ascii="Century Gothic" w:hAnsi="Century Gothic" w:cs="Arial"/>
                <w:sz w:val="20"/>
                <w:szCs w:val="20"/>
              </w:rPr>
              <w:t>Public Health England (PHE) (2017) ‘Health protection in schools and other childcare facilities’</w:t>
            </w:r>
          </w:p>
          <w:p w14:paraId="63F04C55" w14:textId="77777777" w:rsidR="00D73F02" w:rsidRPr="00D73F02" w:rsidRDefault="00A46853" w:rsidP="00183377">
            <w:pPr>
              <w:pStyle w:val="ListParagraph"/>
              <w:numPr>
                <w:ilvl w:val="1"/>
                <w:numId w:val="38"/>
              </w:numPr>
              <w:tabs>
                <w:tab w:val="left" w:pos="1560"/>
              </w:tabs>
              <w:suppressAutoHyphens/>
              <w:autoSpaceDN w:val="0"/>
              <w:ind w:left="599" w:hanging="357"/>
              <w:textAlignment w:val="baseline"/>
              <w:rPr>
                <w:rFonts w:ascii="Century Gothic" w:hAnsi="Century Gothic" w:cs="Arial"/>
                <w:b/>
                <w:bCs/>
                <w:sz w:val="20"/>
                <w:szCs w:val="20"/>
                <w:u w:val="single"/>
              </w:rPr>
            </w:pPr>
            <w:r w:rsidRPr="00D73F02">
              <w:rPr>
                <w:rFonts w:ascii="Century Gothic" w:hAnsi="Century Gothic" w:cs="Arial"/>
                <w:sz w:val="20"/>
                <w:szCs w:val="20"/>
              </w:rPr>
              <w:t>DfE and PHE (2020) ‘COVID-19: guidance for educational settings’</w:t>
            </w:r>
          </w:p>
          <w:p w14:paraId="173CEF89" w14:textId="2F3373DA" w:rsidR="00A46853" w:rsidRPr="00D73F02" w:rsidRDefault="00A46853" w:rsidP="00183377">
            <w:pPr>
              <w:tabs>
                <w:tab w:val="left" w:pos="1560"/>
              </w:tabs>
              <w:suppressAutoHyphens/>
              <w:autoSpaceDN w:val="0"/>
              <w:textAlignment w:val="baseline"/>
              <w:rPr>
                <w:rFonts w:ascii="Century Gothic" w:hAnsi="Century Gothic" w:cs="Arial"/>
                <w:b/>
                <w:bCs/>
                <w:sz w:val="20"/>
                <w:szCs w:val="20"/>
                <w:u w:val="single"/>
              </w:rPr>
            </w:pPr>
            <w:r w:rsidRPr="00D73F02">
              <w:rPr>
                <w:rFonts w:ascii="Century Gothic" w:hAnsi="Century Gothic" w:cs="Arial"/>
                <w:sz w:val="20"/>
                <w:szCs w:val="20"/>
              </w:rPr>
              <w:t xml:space="preserve">The relevant staff receive any necessary training that helps </w:t>
            </w:r>
            <w:proofErr w:type="spellStart"/>
            <w:r w:rsidR="00D73F02" w:rsidRPr="00D73F02">
              <w:rPr>
                <w:rFonts w:ascii="Century Gothic" w:hAnsi="Century Gothic" w:cs="Arial"/>
                <w:sz w:val="20"/>
                <w:szCs w:val="20"/>
              </w:rPr>
              <w:t>minimise</w:t>
            </w:r>
            <w:proofErr w:type="spellEnd"/>
            <w:r w:rsidR="00D73F02" w:rsidRPr="00D73F02">
              <w:rPr>
                <w:rFonts w:ascii="Century Gothic" w:hAnsi="Century Gothic" w:cs="Arial"/>
                <w:sz w:val="20"/>
                <w:szCs w:val="20"/>
              </w:rPr>
              <w:t xml:space="preserve"> </w:t>
            </w:r>
            <w:r w:rsidRPr="00D73F02">
              <w:rPr>
                <w:rFonts w:ascii="Century Gothic" w:hAnsi="Century Gothic" w:cs="Arial"/>
                <w:sz w:val="20"/>
                <w:szCs w:val="20"/>
              </w:rPr>
              <w:t xml:space="preserve">the spread of infection, </w:t>
            </w:r>
            <w:proofErr w:type="gramStart"/>
            <w:r w:rsidRPr="00D73F02">
              <w:rPr>
                <w:rFonts w:ascii="Century Gothic" w:hAnsi="Century Gothic" w:cs="Arial"/>
                <w:sz w:val="20"/>
                <w:szCs w:val="20"/>
              </w:rPr>
              <w:t>e.g.</w:t>
            </w:r>
            <w:proofErr w:type="gramEnd"/>
            <w:r w:rsidRPr="00D73F02">
              <w:rPr>
                <w:rFonts w:ascii="Century Gothic" w:hAnsi="Century Gothic" w:cs="Arial"/>
                <w:sz w:val="20"/>
                <w:szCs w:val="20"/>
              </w:rPr>
              <w:t xml:space="preserve"> infection control training.</w:t>
            </w:r>
          </w:p>
          <w:p w14:paraId="17BE136B" w14:textId="77777777" w:rsidR="00A46853" w:rsidRPr="00D73F02" w:rsidRDefault="00A46853" w:rsidP="00183377">
            <w:pPr>
              <w:tabs>
                <w:tab w:val="left" w:pos="1560"/>
              </w:tabs>
              <w:suppressAutoHyphens/>
              <w:autoSpaceDN w:val="0"/>
              <w:textAlignment w:val="baseline"/>
              <w:rPr>
                <w:rFonts w:ascii="Century Gothic" w:hAnsi="Century Gothic" w:cs="Arial"/>
                <w:sz w:val="20"/>
                <w:szCs w:val="20"/>
              </w:rPr>
            </w:pPr>
            <w:r w:rsidRPr="00D73F02">
              <w:rPr>
                <w:rFonts w:ascii="Century Gothic" w:hAnsi="Century Gothic" w:cs="Arial"/>
                <w:sz w:val="20"/>
                <w:szCs w:val="20"/>
              </w:rPr>
              <w:t xml:space="preserve">The school keeps </w:t>
            </w:r>
            <w:proofErr w:type="gramStart"/>
            <w:r w:rsidRPr="00D73F02">
              <w:rPr>
                <w:rFonts w:ascii="Century Gothic" w:hAnsi="Century Gothic" w:cs="Arial"/>
                <w:sz w:val="20"/>
                <w:szCs w:val="20"/>
              </w:rPr>
              <w:t>up-to-date</w:t>
            </w:r>
            <w:proofErr w:type="gramEnd"/>
            <w:r w:rsidRPr="00D73F02">
              <w:rPr>
                <w:rFonts w:ascii="Century Gothic" w:hAnsi="Century Gothic" w:cs="Arial"/>
                <w:sz w:val="20"/>
                <w:szCs w:val="20"/>
              </w:rPr>
              <w:t xml:space="preserve"> with advice issued by, but not limited to, the following:</w:t>
            </w:r>
          </w:p>
          <w:p w14:paraId="71FBAFA2" w14:textId="77777777" w:rsidR="00A46853" w:rsidRPr="00A46853" w:rsidRDefault="00A46853" w:rsidP="00183377">
            <w:pPr>
              <w:pStyle w:val="ListParagraph"/>
              <w:numPr>
                <w:ilvl w:val="1"/>
                <w:numId w:val="38"/>
              </w:numPr>
              <w:tabs>
                <w:tab w:val="left" w:pos="1560"/>
              </w:tabs>
              <w:suppressAutoHyphens/>
              <w:autoSpaceDN w:val="0"/>
              <w:ind w:left="599"/>
              <w:textAlignment w:val="baseline"/>
              <w:rPr>
                <w:rFonts w:ascii="Century Gothic" w:hAnsi="Century Gothic" w:cs="Arial"/>
                <w:sz w:val="20"/>
                <w:szCs w:val="20"/>
              </w:rPr>
            </w:pPr>
            <w:r w:rsidRPr="00A46853">
              <w:rPr>
                <w:rFonts w:ascii="Century Gothic" w:hAnsi="Century Gothic" w:cs="Arial"/>
                <w:sz w:val="20"/>
                <w:szCs w:val="20"/>
              </w:rPr>
              <w:t>DfE</w:t>
            </w:r>
          </w:p>
          <w:p w14:paraId="5F8DC9CB" w14:textId="77777777" w:rsidR="00A46853" w:rsidRPr="00A46853" w:rsidRDefault="00A46853" w:rsidP="00183377">
            <w:pPr>
              <w:pStyle w:val="ListParagraph"/>
              <w:numPr>
                <w:ilvl w:val="1"/>
                <w:numId w:val="38"/>
              </w:numPr>
              <w:tabs>
                <w:tab w:val="left" w:pos="1560"/>
              </w:tabs>
              <w:suppressAutoHyphens/>
              <w:autoSpaceDN w:val="0"/>
              <w:ind w:left="599"/>
              <w:textAlignment w:val="baseline"/>
              <w:rPr>
                <w:rFonts w:ascii="Century Gothic" w:hAnsi="Century Gothic" w:cs="Arial"/>
                <w:sz w:val="20"/>
                <w:szCs w:val="20"/>
              </w:rPr>
            </w:pPr>
            <w:r w:rsidRPr="00A46853">
              <w:rPr>
                <w:rFonts w:ascii="Century Gothic" w:hAnsi="Century Gothic" w:cs="Arial"/>
                <w:sz w:val="20"/>
                <w:szCs w:val="20"/>
              </w:rPr>
              <w:t>NHS</w:t>
            </w:r>
          </w:p>
          <w:p w14:paraId="5D8358F8" w14:textId="77777777" w:rsidR="00A46853" w:rsidRPr="00A46853" w:rsidRDefault="00A46853" w:rsidP="00183377">
            <w:pPr>
              <w:pStyle w:val="ListParagraph"/>
              <w:numPr>
                <w:ilvl w:val="1"/>
                <w:numId w:val="38"/>
              </w:numPr>
              <w:tabs>
                <w:tab w:val="left" w:pos="1560"/>
              </w:tabs>
              <w:suppressAutoHyphens/>
              <w:autoSpaceDN w:val="0"/>
              <w:ind w:left="599"/>
              <w:textAlignment w:val="baseline"/>
              <w:rPr>
                <w:rFonts w:ascii="Century Gothic" w:hAnsi="Century Gothic" w:cs="Arial"/>
                <w:sz w:val="20"/>
                <w:szCs w:val="20"/>
              </w:rPr>
            </w:pPr>
            <w:r w:rsidRPr="00A46853">
              <w:rPr>
                <w:rFonts w:ascii="Century Gothic" w:hAnsi="Century Gothic" w:cs="Arial"/>
                <w:sz w:val="20"/>
                <w:szCs w:val="20"/>
              </w:rPr>
              <w:t>Department of Health and Social Care</w:t>
            </w:r>
          </w:p>
          <w:p w14:paraId="12F91556" w14:textId="77777777" w:rsidR="00A46853" w:rsidRPr="00A46853" w:rsidRDefault="00A46853" w:rsidP="00183377">
            <w:pPr>
              <w:pStyle w:val="ListParagraph"/>
              <w:numPr>
                <w:ilvl w:val="1"/>
                <w:numId w:val="38"/>
              </w:numPr>
              <w:tabs>
                <w:tab w:val="left" w:pos="1560"/>
              </w:tabs>
              <w:suppressAutoHyphens/>
              <w:autoSpaceDN w:val="0"/>
              <w:ind w:left="599"/>
              <w:textAlignment w:val="baseline"/>
              <w:rPr>
                <w:rFonts w:ascii="Century Gothic" w:hAnsi="Century Gothic" w:cs="Arial"/>
                <w:sz w:val="20"/>
                <w:szCs w:val="20"/>
              </w:rPr>
            </w:pPr>
            <w:r w:rsidRPr="00A46853">
              <w:rPr>
                <w:rFonts w:ascii="Century Gothic" w:hAnsi="Century Gothic" w:cs="Arial"/>
                <w:sz w:val="20"/>
                <w:szCs w:val="20"/>
              </w:rPr>
              <w:t xml:space="preserve">PHE </w:t>
            </w:r>
          </w:p>
          <w:p w14:paraId="78B445A7" w14:textId="77777777" w:rsidR="00A46853" w:rsidRPr="00A46853" w:rsidRDefault="00A46853" w:rsidP="00183377">
            <w:pPr>
              <w:pStyle w:val="ListParagraph"/>
              <w:numPr>
                <w:ilvl w:val="1"/>
                <w:numId w:val="38"/>
              </w:numPr>
              <w:tabs>
                <w:tab w:val="left" w:pos="1560"/>
              </w:tabs>
              <w:suppressAutoHyphens/>
              <w:autoSpaceDN w:val="0"/>
              <w:ind w:left="599"/>
              <w:textAlignment w:val="baseline"/>
              <w:rPr>
                <w:rFonts w:ascii="Century Gothic" w:hAnsi="Century Gothic" w:cs="Arial"/>
                <w:sz w:val="20"/>
                <w:szCs w:val="20"/>
              </w:rPr>
            </w:pPr>
            <w:r w:rsidRPr="00A46853">
              <w:rPr>
                <w:rFonts w:ascii="Century Gothic" w:hAnsi="Century Gothic" w:cs="Arial"/>
                <w:sz w:val="20"/>
                <w:szCs w:val="20"/>
              </w:rPr>
              <w:t>The school’s local health protection team (HPT)</w:t>
            </w:r>
          </w:p>
          <w:p w14:paraId="397336A1" w14:textId="77777777" w:rsidR="00183377" w:rsidRDefault="00A46853" w:rsidP="00183377">
            <w:pPr>
              <w:pStyle w:val="ListParagraph"/>
              <w:numPr>
                <w:ilvl w:val="1"/>
                <w:numId w:val="38"/>
              </w:numPr>
              <w:tabs>
                <w:tab w:val="left" w:pos="1560"/>
              </w:tabs>
              <w:suppressAutoHyphens/>
              <w:autoSpaceDN w:val="0"/>
              <w:ind w:left="315"/>
              <w:textAlignment w:val="baseline"/>
              <w:rPr>
                <w:rFonts w:ascii="Century Gothic" w:hAnsi="Century Gothic" w:cs="Arial"/>
                <w:sz w:val="20"/>
                <w:szCs w:val="20"/>
              </w:rPr>
            </w:pPr>
            <w:r w:rsidRPr="00183377">
              <w:rPr>
                <w:rFonts w:ascii="Century Gothic" w:hAnsi="Century Gothic" w:cs="Arial"/>
                <w:sz w:val="20"/>
                <w:szCs w:val="20"/>
              </w:rPr>
              <w:t xml:space="preserve">Staff are made aware of the school’s infection control procedures in relation to coronavirus via </w:t>
            </w:r>
            <w:proofErr w:type="gramStart"/>
            <w:r w:rsidRPr="00183377">
              <w:rPr>
                <w:rFonts w:ascii="Century Gothic" w:hAnsi="Century Gothic" w:cs="Arial"/>
                <w:sz w:val="20"/>
                <w:szCs w:val="20"/>
              </w:rPr>
              <w:t>email</w:t>
            </w:r>
            <w:proofErr w:type="gramEnd"/>
          </w:p>
          <w:p w14:paraId="3E02C2F8" w14:textId="77777777" w:rsidR="00183377" w:rsidRDefault="00A46853" w:rsidP="00183377">
            <w:pPr>
              <w:pStyle w:val="ListParagraph"/>
              <w:numPr>
                <w:ilvl w:val="1"/>
                <w:numId w:val="38"/>
              </w:numPr>
              <w:tabs>
                <w:tab w:val="left" w:pos="1560"/>
              </w:tabs>
              <w:suppressAutoHyphens/>
              <w:autoSpaceDN w:val="0"/>
              <w:ind w:left="315"/>
              <w:textAlignment w:val="baseline"/>
              <w:rPr>
                <w:rFonts w:ascii="Century Gothic" w:hAnsi="Century Gothic" w:cs="Arial"/>
                <w:sz w:val="20"/>
                <w:szCs w:val="20"/>
              </w:rPr>
            </w:pPr>
            <w:r w:rsidRPr="00183377">
              <w:rPr>
                <w:rFonts w:ascii="Century Gothic" w:hAnsi="Century Gothic" w:cs="Arial"/>
                <w:sz w:val="20"/>
                <w:szCs w:val="20"/>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408AFF6A" w14:textId="77777777" w:rsidR="00F0119A" w:rsidRDefault="00A46853" w:rsidP="00F0119A">
            <w:pPr>
              <w:pStyle w:val="ListParagraph"/>
              <w:numPr>
                <w:ilvl w:val="1"/>
                <w:numId w:val="38"/>
              </w:numPr>
              <w:tabs>
                <w:tab w:val="left" w:pos="1560"/>
              </w:tabs>
              <w:suppressAutoHyphens/>
              <w:autoSpaceDN w:val="0"/>
              <w:ind w:left="315"/>
              <w:textAlignment w:val="baseline"/>
              <w:rPr>
                <w:rFonts w:ascii="Century Gothic" w:hAnsi="Century Gothic" w:cs="Arial"/>
                <w:sz w:val="20"/>
                <w:szCs w:val="20"/>
              </w:rPr>
            </w:pPr>
            <w:r w:rsidRPr="00183377">
              <w:rPr>
                <w:rFonts w:ascii="Century Gothic" w:hAnsi="Century Gothic" w:cs="Arial"/>
                <w:sz w:val="20"/>
                <w:szCs w:val="20"/>
              </w:rPr>
              <w:t>Pupils are made aware of the school’s infection control procedures in relation to coronavirus via a</w:t>
            </w:r>
            <w:r w:rsidR="00183377">
              <w:rPr>
                <w:rFonts w:ascii="Century Gothic" w:hAnsi="Century Gothic" w:cs="Arial"/>
                <w:sz w:val="20"/>
                <w:szCs w:val="20"/>
              </w:rPr>
              <w:t xml:space="preserve"> class/bubble</w:t>
            </w:r>
            <w:r w:rsidRPr="00183377">
              <w:rPr>
                <w:rFonts w:ascii="Century Gothic" w:hAnsi="Century Gothic" w:cs="Arial"/>
                <w:color w:val="FFD006"/>
                <w:sz w:val="20"/>
                <w:szCs w:val="20"/>
              </w:rPr>
              <w:t xml:space="preserve"> </w:t>
            </w:r>
            <w:r w:rsidRPr="00183377">
              <w:rPr>
                <w:rFonts w:ascii="Century Gothic" w:hAnsi="Century Gothic" w:cs="Arial"/>
                <w:sz w:val="20"/>
                <w:szCs w:val="20"/>
              </w:rPr>
              <w:t>assembly and are informed that they must tell a member of staff if they begin to feel unwell.</w:t>
            </w:r>
          </w:p>
          <w:p w14:paraId="0C7EF014" w14:textId="5B3CA105" w:rsidR="00E50029" w:rsidRPr="005561B1" w:rsidRDefault="00A46853" w:rsidP="005561B1">
            <w:pPr>
              <w:pStyle w:val="ListParagraph"/>
              <w:numPr>
                <w:ilvl w:val="1"/>
                <w:numId w:val="38"/>
              </w:numPr>
              <w:tabs>
                <w:tab w:val="left" w:pos="1560"/>
              </w:tabs>
              <w:suppressAutoHyphens/>
              <w:autoSpaceDN w:val="0"/>
              <w:ind w:left="315"/>
              <w:textAlignment w:val="baseline"/>
              <w:rPr>
                <w:rFonts w:ascii="Century Gothic" w:hAnsi="Century Gothic" w:cs="Arial"/>
                <w:sz w:val="20"/>
                <w:szCs w:val="20"/>
              </w:rPr>
            </w:pPr>
            <w:r w:rsidRPr="00F0119A">
              <w:rPr>
                <w:rFonts w:ascii="Century Gothic" w:hAnsi="Century Gothic" w:cs="Arial"/>
                <w:sz w:val="20"/>
                <w:szCs w:val="20"/>
              </w:rPr>
              <w:t xml:space="preserve">The Staff Confidentiality Policy are </w:t>
            </w:r>
            <w:proofErr w:type="gramStart"/>
            <w:r w:rsidRPr="00F0119A">
              <w:rPr>
                <w:rFonts w:ascii="Century Gothic" w:hAnsi="Century Gothic" w:cs="Arial"/>
                <w:sz w:val="20"/>
                <w:szCs w:val="20"/>
              </w:rPr>
              <w:t>followed at all times</w:t>
            </w:r>
            <w:proofErr w:type="gramEnd"/>
            <w:r w:rsidRPr="00F0119A">
              <w:rPr>
                <w:rFonts w:ascii="Century Gothic" w:hAnsi="Century Gothic" w:cs="Arial"/>
                <w:sz w:val="20"/>
                <w:szCs w:val="20"/>
              </w:rPr>
              <w:t xml:space="preserve"> – this includes withholding the names of staff, volunteers and pupils with either confirmed or suspected cases of coronavirus.</w:t>
            </w:r>
          </w:p>
        </w:tc>
        <w:tc>
          <w:tcPr>
            <w:tcW w:w="1180" w:type="dxa"/>
          </w:tcPr>
          <w:p w14:paraId="7CCCEB5B" w14:textId="5D8A6870" w:rsidR="003203F3" w:rsidRPr="005352AE" w:rsidRDefault="005352AE" w:rsidP="005352AE">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5352AE">
              <w:rPr>
                <w:rFonts w:ascii="Century Gothic" w:eastAsia="Century Gothic" w:hAnsi="Century Gothic" w:cs="Century Gothic"/>
                <w:bCs/>
                <w:color w:val="000000"/>
                <w:sz w:val="20"/>
                <w:szCs w:val="20"/>
              </w:rPr>
              <w:t>Medium</w:t>
            </w:r>
          </w:p>
        </w:tc>
        <w:tc>
          <w:tcPr>
            <w:tcW w:w="1276" w:type="dxa"/>
          </w:tcPr>
          <w:p w14:paraId="54F2EA79" w14:textId="77777777" w:rsidR="003203F3"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sidRPr="002F016D">
              <w:rPr>
                <w:rFonts w:ascii="Century Gothic" w:eastAsia="Century Gothic" w:hAnsi="Century Gothic" w:cs="Century Gothic"/>
                <w:bCs/>
                <w:color w:val="000000"/>
                <w:sz w:val="20"/>
                <w:szCs w:val="20"/>
              </w:rPr>
              <w:t>All staff</w:t>
            </w:r>
          </w:p>
          <w:p w14:paraId="315AA80E"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AC38A2C"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7E7F44B"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6C7C94D"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C1B384E"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4DB1BF0"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561E049"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860ECAB"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6769918"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A62A762"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7B1EE9D"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55754D5"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89B7EF3"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01065B2"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729948D"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88E19B1"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55F3201"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9480C24"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5FEA931"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62A163F" w14:textId="7777777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55E6F8B" w14:textId="743D7B54"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sidRPr="002F016D">
              <w:rPr>
                <w:rFonts w:ascii="Century Gothic" w:eastAsia="Century Gothic" w:hAnsi="Century Gothic" w:cs="Century Gothic"/>
                <w:bCs/>
                <w:color w:val="000000"/>
                <w:sz w:val="20"/>
                <w:szCs w:val="20"/>
              </w:rPr>
              <w:t>JAt</w:t>
            </w:r>
            <w:proofErr w:type="spellEnd"/>
          </w:p>
          <w:p w14:paraId="75B14DBB" w14:textId="2E0007D4"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2392476" w14:textId="5FB7809E"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sidRPr="002F016D">
              <w:rPr>
                <w:rFonts w:ascii="Century Gothic" w:eastAsia="Century Gothic" w:hAnsi="Century Gothic" w:cs="Century Gothic"/>
                <w:bCs/>
                <w:color w:val="000000"/>
                <w:sz w:val="20"/>
                <w:szCs w:val="20"/>
              </w:rPr>
              <w:t>JAt</w:t>
            </w:r>
            <w:proofErr w:type="spellEnd"/>
            <w:r w:rsidRPr="002F016D">
              <w:rPr>
                <w:rFonts w:ascii="Century Gothic" w:eastAsia="Century Gothic" w:hAnsi="Century Gothic" w:cs="Century Gothic"/>
                <w:bCs/>
                <w:color w:val="000000"/>
                <w:sz w:val="20"/>
                <w:szCs w:val="20"/>
              </w:rPr>
              <w:t>/SLT</w:t>
            </w:r>
          </w:p>
          <w:p w14:paraId="1DCE0A89" w14:textId="0476FB25"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38D77F5" w14:textId="453FD0B7"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C36C6BC" w14:textId="1C72F45D"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1155401" w14:textId="669997B6"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sidRPr="002F016D">
              <w:rPr>
                <w:rFonts w:ascii="Century Gothic" w:eastAsia="Century Gothic" w:hAnsi="Century Gothic" w:cs="Century Gothic"/>
                <w:bCs/>
                <w:color w:val="000000"/>
                <w:sz w:val="20"/>
                <w:szCs w:val="20"/>
              </w:rPr>
              <w:t>All staff</w:t>
            </w:r>
          </w:p>
          <w:p w14:paraId="2D5E0EF7" w14:textId="0C70D826"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020E90B" w14:textId="69993086"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4E7633D" w14:textId="0F2B087A" w:rsidR="002F016D" w:rsidRPr="002F016D" w:rsidRDefault="002F016D" w:rsidP="005F3DA4">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sidRPr="002F016D">
              <w:rPr>
                <w:rFonts w:ascii="Century Gothic" w:eastAsia="Century Gothic" w:hAnsi="Century Gothic" w:cs="Century Gothic"/>
                <w:bCs/>
                <w:color w:val="000000"/>
                <w:sz w:val="20"/>
                <w:szCs w:val="20"/>
              </w:rPr>
              <w:t>All staff</w:t>
            </w:r>
          </w:p>
          <w:p w14:paraId="5C6DF5D2" w14:textId="07A44E59" w:rsidR="002F016D" w:rsidRPr="002F016D" w:rsidRDefault="002F016D" w:rsidP="002F016D">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p>
        </w:tc>
      </w:tr>
      <w:tr w:rsidR="003F692E" w:rsidRPr="00A46853" w14:paraId="13704B17" w14:textId="77777777" w:rsidTr="00F12458">
        <w:trPr>
          <w:trHeight w:val="277"/>
        </w:trPr>
        <w:tc>
          <w:tcPr>
            <w:tcW w:w="2260" w:type="dxa"/>
          </w:tcPr>
          <w:p w14:paraId="6E64F9BE" w14:textId="64DDFB1F" w:rsidR="003F692E" w:rsidRPr="00A46853" w:rsidRDefault="003F692E" w:rsidP="003F692E">
            <w:pPr>
              <w:widowControl w:val="0"/>
              <w:pBdr>
                <w:top w:val="nil"/>
                <w:left w:val="nil"/>
                <w:bottom w:val="nil"/>
                <w:right w:val="nil"/>
                <w:between w:val="nil"/>
              </w:pBdr>
              <w:ind w:left="-110"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Effective infection protection and control</w:t>
            </w:r>
          </w:p>
        </w:tc>
        <w:tc>
          <w:tcPr>
            <w:tcW w:w="1373" w:type="dxa"/>
          </w:tcPr>
          <w:p w14:paraId="32F7BAFD" w14:textId="77777777" w:rsidR="003F692E" w:rsidRPr="00A46853" w:rsidRDefault="003F692E" w:rsidP="003F692E">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Staff</w:t>
            </w:r>
          </w:p>
          <w:p w14:paraId="64CD56DF" w14:textId="77777777" w:rsidR="003F692E" w:rsidRPr="00A46853" w:rsidRDefault="003F692E" w:rsidP="003F692E">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Pupils</w:t>
            </w:r>
          </w:p>
          <w:p w14:paraId="348A967C" w14:textId="77777777" w:rsidR="003F692E" w:rsidRPr="00A46853" w:rsidRDefault="003F692E" w:rsidP="003F692E">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Parents</w:t>
            </w:r>
          </w:p>
          <w:p w14:paraId="32CDD1AE" w14:textId="43BBD4FC" w:rsidR="003F692E" w:rsidRPr="00A46853" w:rsidRDefault="003F692E" w:rsidP="003F692E">
            <w:pPr>
              <w:rPr>
                <w:rFonts w:ascii="Century Gothic" w:eastAsia="Century Gothic" w:hAnsi="Century Gothic" w:cs="Century Gothic"/>
                <w:bCs/>
                <w:sz w:val="20"/>
                <w:szCs w:val="20"/>
              </w:rPr>
            </w:pPr>
            <w:r w:rsidRPr="00A46853">
              <w:rPr>
                <w:rFonts w:ascii="Century Gothic" w:eastAsia="Century Gothic" w:hAnsi="Century Gothic" w:cs="Century Gothic"/>
                <w:bCs/>
                <w:color w:val="000000"/>
                <w:sz w:val="20"/>
                <w:szCs w:val="20"/>
              </w:rPr>
              <w:t>Visitors</w:t>
            </w:r>
          </w:p>
        </w:tc>
        <w:tc>
          <w:tcPr>
            <w:tcW w:w="1323" w:type="dxa"/>
          </w:tcPr>
          <w:p w14:paraId="1CF1CA2B" w14:textId="17E69B65" w:rsidR="003F692E" w:rsidRPr="00A46853" w:rsidRDefault="003F692E" w:rsidP="003F692E">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3C6ABFD6" w14:textId="664E3A80" w:rsidR="00862B82" w:rsidRPr="00A46853" w:rsidRDefault="003F692E" w:rsidP="003F692E">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Preventing the spread of coronavirus involves dealing with direct transmission (for instance, when in close contact with those sneezing and coughing) and indirect transmission (via touching contaminated surfaces).</w:t>
            </w:r>
          </w:p>
          <w:p w14:paraId="1C83AA51" w14:textId="5E0CB580" w:rsidR="003F692E"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C</w:t>
            </w:r>
            <w:r w:rsidR="003F692E" w:rsidRPr="00A46853">
              <w:rPr>
                <w:rFonts w:ascii="Century Gothic" w:eastAsia="Century Gothic" w:hAnsi="Century Gothic" w:cs="Century Gothic"/>
                <w:bCs/>
                <w:sz w:val="20"/>
                <w:szCs w:val="20"/>
              </w:rPr>
              <w:t>ontact with individuals who are unwell</w:t>
            </w:r>
            <w:r>
              <w:rPr>
                <w:rFonts w:ascii="Century Gothic" w:eastAsia="Century Gothic" w:hAnsi="Century Gothic" w:cs="Century Gothic"/>
                <w:bCs/>
                <w:sz w:val="20"/>
                <w:szCs w:val="20"/>
              </w:rPr>
              <w:t xml:space="preserve"> is </w:t>
            </w:r>
            <w:proofErr w:type="spellStart"/>
            <w:proofErr w:type="gramStart"/>
            <w:r>
              <w:rPr>
                <w:rFonts w:ascii="Century Gothic" w:eastAsia="Century Gothic" w:hAnsi="Century Gothic" w:cs="Century Gothic"/>
                <w:bCs/>
                <w:sz w:val="20"/>
                <w:szCs w:val="20"/>
              </w:rPr>
              <w:t>minimised</w:t>
            </w:r>
            <w:proofErr w:type="spellEnd"/>
            <w:proofErr w:type="gramEnd"/>
          </w:p>
          <w:p w14:paraId="02299802" w14:textId="56C608B0" w:rsidR="003F692E" w:rsidRPr="00A46853" w:rsidRDefault="003F692E"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infection control procedures adhered to as much as possible in accordance with the DfE and PHE guidance</w:t>
            </w:r>
          </w:p>
          <w:p w14:paraId="10B92925" w14:textId="7BCFBD0A" w:rsidR="003F692E"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H</w:t>
            </w:r>
            <w:r w:rsidR="003F692E" w:rsidRPr="00A46853">
              <w:rPr>
                <w:rFonts w:ascii="Century Gothic" w:eastAsia="Century Gothic" w:hAnsi="Century Gothic" w:cs="Century Gothic"/>
                <w:bCs/>
                <w:sz w:val="20"/>
                <w:szCs w:val="20"/>
              </w:rPr>
              <w:t xml:space="preserve">ands </w:t>
            </w:r>
            <w:r>
              <w:rPr>
                <w:rFonts w:ascii="Century Gothic" w:eastAsia="Century Gothic" w:hAnsi="Century Gothic" w:cs="Century Gothic"/>
                <w:bCs/>
                <w:sz w:val="20"/>
                <w:szCs w:val="20"/>
              </w:rPr>
              <w:t xml:space="preserve">cleaned </w:t>
            </w:r>
            <w:r w:rsidR="003F692E" w:rsidRPr="00A46853">
              <w:rPr>
                <w:rFonts w:ascii="Century Gothic" w:eastAsia="Century Gothic" w:hAnsi="Century Gothic" w:cs="Century Gothic"/>
                <w:bCs/>
                <w:sz w:val="20"/>
                <w:szCs w:val="20"/>
              </w:rPr>
              <w:t>more often than usual - wash hands thoroughly for 20 seconds with running water and soap and dry them thoroughly</w:t>
            </w:r>
            <w:r w:rsidR="003F692E">
              <w:rPr>
                <w:rFonts w:ascii="Century Gothic" w:eastAsia="Century Gothic" w:hAnsi="Century Gothic" w:cs="Century Gothic"/>
                <w:bCs/>
                <w:sz w:val="20"/>
                <w:szCs w:val="20"/>
              </w:rPr>
              <w:t xml:space="preserve">, </w:t>
            </w:r>
          </w:p>
          <w:p w14:paraId="2A6C2E90" w14:textId="2FACF785" w:rsidR="003F692E"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S</w:t>
            </w:r>
            <w:r w:rsidR="003F692E">
              <w:rPr>
                <w:rFonts w:ascii="Century Gothic" w:eastAsia="Century Gothic" w:hAnsi="Century Gothic" w:cs="Century Gothic"/>
                <w:bCs/>
                <w:sz w:val="20"/>
                <w:szCs w:val="20"/>
              </w:rPr>
              <w:t xml:space="preserve">ufficient amounts of soap, clean water, paper towels and waste disposal bins are supplied in all </w:t>
            </w:r>
            <w:proofErr w:type="gramStart"/>
            <w:r w:rsidR="003F692E">
              <w:rPr>
                <w:rFonts w:ascii="Century Gothic" w:eastAsia="Century Gothic" w:hAnsi="Century Gothic" w:cs="Century Gothic"/>
                <w:bCs/>
                <w:sz w:val="20"/>
                <w:szCs w:val="20"/>
              </w:rPr>
              <w:t>toilet</w:t>
            </w:r>
            <w:proofErr w:type="gramEnd"/>
            <w:r w:rsidR="003F692E">
              <w:rPr>
                <w:rFonts w:ascii="Century Gothic" w:eastAsia="Century Gothic" w:hAnsi="Century Gothic" w:cs="Century Gothic"/>
                <w:bCs/>
                <w:sz w:val="20"/>
                <w:szCs w:val="20"/>
              </w:rPr>
              <w:t>, classroom, office and staff areas</w:t>
            </w:r>
          </w:p>
          <w:p w14:paraId="134304AF" w14:textId="3C1F7ADC" w:rsidR="003F692E"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B</w:t>
            </w:r>
            <w:r w:rsidR="003F692E">
              <w:rPr>
                <w:rFonts w:ascii="Century Gothic" w:eastAsia="Century Gothic" w:hAnsi="Century Gothic" w:cs="Century Gothic"/>
                <w:bCs/>
                <w:sz w:val="20"/>
                <w:szCs w:val="20"/>
              </w:rPr>
              <w:t xml:space="preserve">ar soap is not used, in line with the infection control policy – liquid soap dispensers are installed and used instead. </w:t>
            </w:r>
          </w:p>
          <w:p w14:paraId="0D177429" w14:textId="77777777" w:rsidR="003F692E" w:rsidRDefault="003F692E"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Pupils are supervised by staff when washing their hands to ensure it is done correctly, where necessary.</w:t>
            </w:r>
          </w:p>
          <w:p w14:paraId="57D0006A" w14:textId="77777777" w:rsidR="003F692E" w:rsidRDefault="003F692E"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Pupils do not share cutlery, </w:t>
            </w:r>
            <w:proofErr w:type="gramStart"/>
            <w:r>
              <w:rPr>
                <w:rFonts w:ascii="Century Gothic" w:eastAsia="Century Gothic" w:hAnsi="Century Gothic" w:cs="Century Gothic"/>
                <w:bCs/>
                <w:sz w:val="20"/>
                <w:szCs w:val="20"/>
              </w:rPr>
              <w:t>cups</w:t>
            </w:r>
            <w:proofErr w:type="gramEnd"/>
            <w:r>
              <w:rPr>
                <w:rFonts w:ascii="Century Gothic" w:eastAsia="Century Gothic" w:hAnsi="Century Gothic" w:cs="Century Gothic"/>
                <w:bCs/>
                <w:sz w:val="20"/>
                <w:szCs w:val="20"/>
              </w:rPr>
              <w:t xml:space="preserve"> or food.</w:t>
            </w:r>
          </w:p>
          <w:p w14:paraId="61ACD333" w14:textId="1EB92FE7" w:rsidR="003F692E" w:rsidRDefault="003F692E"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All utensils are thoroughly cleaned before and after use</w:t>
            </w:r>
            <w:r w:rsidR="00422F11">
              <w:rPr>
                <w:rFonts w:ascii="Century Gothic" w:eastAsia="Century Gothic" w:hAnsi="Century Gothic" w:cs="Century Gothic"/>
                <w:bCs/>
                <w:sz w:val="20"/>
                <w:szCs w:val="20"/>
              </w:rPr>
              <w:t>.</w:t>
            </w:r>
          </w:p>
          <w:p w14:paraId="3E2F2C8F" w14:textId="77777777" w:rsidR="003F692E" w:rsidRDefault="003F692E"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Additional </w:t>
            </w:r>
            <w:r w:rsidRPr="00A46853">
              <w:rPr>
                <w:rFonts w:ascii="Century Gothic" w:eastAsia="Century Gothic" w:hAnsi="Century Gothic" w:cs="Century Gothic"/>
                <w:bCs/>
                <w:sz w:val="20"/>
                <w:szCs w:val="20"/>
              </w:rPr>
              <w:t>alcohol</w:t>
            </w:r>
            <w:r>
              <w:rPr>
                <w:rFonts w:ascii="Century Gothic" w:eastAsia="Century Gothic" w:hAnsi="Century Gothic" w:cs="Century Gothic"/>
                <w:bCs/>
                <w:sz w:val="20"/>
                <w:szCs w:val="20"/>
              </w:rPr>
              <w:t xml:space="preserve"> based</w:t>
            </w:r>
            <w:r w:rsidRPr="00A46853">
              <w:rPr>
                <w:rFonts w:ascii="Century Gothic" w:eastAsia="Century Gothic" w:hAnsi="Century Gothic" w:cs="Century Gothic"/>
                <w:bCs/>
                <w:sz w:val="20"/>
                <w:szCs w:val="20"/>
              </w:rPr>
              <w:t xml:space="preserve"> </w:t>
            </w:r>
            <w:proofErr w:type="spellStart"/>
            <w:r w:rsidRPr="00A46853">
              <w:rPr>
                <w:rFonts w:ascii="Century Gothic" w:eastAsia="Century Gothic" w:hAnsi="Century Gothic" w:cs="Century Gothic"/>
                <w:bCs/>
                <w:sz w:val="20"/>
                <w:szCs w:val="20"/>
              </w:rPr>
              <w:t>sanitiser</w:t>
            </w:r>
            <w:proofErr w:type="spellEnd"/>
            <w:r w:rsidRPr="00A46853">
              <w:rPr>
                <w:rFonts w:ascii="Century Gothic" w:eastAsia="Century Gothic" w:hAnsi="Century Gothic" w:cs="Century Gothic"/>
                <w:bCs/>
                <w:sz w:val="20"/>
                <w:szCs w:val="20"/>
              </w:rPr>
              <w:t xml:space="preserve"> </w:t>
            </w:r>
            <w:r>
              <w:rPr>
                <w:rFonts w:ascii="Century Gothic" w:eastAsia="Century Gothic" w:hAnsi="Century Gothic" w:cs="Century Gothic"/>
                <w:bCs/>
                <w:sz w:val="20"/>
                <w:szCs w:val="20"/>
              </w:rPr>
              <w:t>(containing no less than 60% alcohol) is provided for use alongside hand washing.</w:t>
            </w:r>
          </w:p>
          <w:p w14:paraId="32CD4C68" w14:textId="6AA49A44" w:rsidR="003F692E" w:rsidRPr="00A46853"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w:t>
            </w:r>
            <w:r w:rsidR="003F692E">
              <w:rPr>
                <w:rFonts w:ascii="Century Gothic" w:eastAsia="Century Gothic" w:hAnsi="Century Gothic" w:cs="Century Gothic"/>
                <w:bCs/>
                <w:sz w:val="20"/>
                <w:szCs w:val="20"/>
              </w:rPr>
              <w:t>osters are displayed throughout the school reminding pupils about washing their hands.</w:t>
            </w:r>
          </w:p>
          <w:p w14:paraId="08F8FF30" w14:textId="0D5AD536" w:rsidR="003F692E" w:rsidRPr="00A46853"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G</w:t>
            </w:r>
            <w:r w:rsidR="003F692E" w:rsidRPr="00A46853">
              <w:rPr>
                <w:rFonts w:ascii="Century Gothic" w:eastAsia="Century Gothic" w:hAnsi="Century Gothic" w:cs="Century Gothic"/>
                <w:bCs/>
                <w:sz w:val="20"/>
                <w:szCs w:val="20"/>
              </w:rPr>
              <w:t>ood respiratory hygiene</w:t>
            </w:r>
            <w:r>
              <w:rPr>
                <w:rFonts w:ascii="Century Gothic" w:eastAsia="Century Gothic" w:hAnsi="Century Gothic" w:cs="Century Gothic"/>
                <w:bCs/>
                <w:sz w:val="20"/>
                <w:szCs w:val="20"/>
              </w:rPr>
              <w:t xml:space="preserve"> ensured through</w:t>
            </w:r>
            <w:r w:rsidR="003F692E" w:rsidRPr="00A46853">
              <w:rPr>
                <w:rFonts w:ascii="Century Gothic" w:eastAsia="Century Gothic" w:hAnsi="Century Gothic" w:cs="Century Gothic"/>
                <w:bCs/>
                <w:sz w:val="20"/>
                <w:szCs w:val="20"/>
              </w:rPr>
              <w:t xml:space="preserve"> promot</w:t>
            </w:r>
            <w:r>
              <w:rPr>
                <w:rFonts w:ascii="Century Gothic" w:eastAsia="Century Gothic" w:hAnsi="Century Gothic" w:cs="Century Gothic"/>
                <w:bCs/>
                <w:sz w:val="20"/>
                <w:szCs w:val="20"/>
              </w:rPr>
              <w:t>ing</w:t>
            </w:r>
            <w:r w:rsidR="003F692E" w:rsidRPr="00A46853">
              <w:rPr>
                <w:rFonts w:ascii="Century Gothic" w:eastAsia="Century Gothic" w:hAnsi="Century Gothic" w:cs="Century Gothic"/>
                <w:bCs/>
                <w:sz w:val="20"/>
                <w:szCs w:val="20"/>
              </w:rPr>
              <w:t xml:space="preserve"> the ‘catch it, bin it, kill it’ approach</w:t>
            </w:r>
            <w:r w:rsidR="00C21592">
              <w:rPr>
                <w:rFonts w:ascii="Century Gothic" w:eastAsia="Century Gothic" w:hAnsi="Century Gothic" w:cs="Century Gothic"/>
                <w:bCs/>
                <w:sz w:val="20"/>
                <w:szCs w:val="20"/>
              </w:rPr>
              <w:t>.</w:t>
            </w:r>
          </w:p>
          <w:p w14:paraId="78AFAC0B" w14:textId="1A185FA1" w:rsidR="003F692E" w:rsidRPr="00A46853"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w:t>
            </w:r>
            <w:r w:rsidR="003F692E" w:rsidRPr="00A46853">
              <w:rPr>
                <w:rFonts w:ascii="Century Gothic" w:eastAsia="Century Gothic" w:hAnsi="Century Gothic" w:cs="Century Gothic"/>
                <w:bCs/>
                <w:sz w:val="20"/>
                <w:szCs w:val="20"/>
              </w:rPr>
              <w:t xml:space="preserve">upils and staff </w:t>
            </w:r>
            <w:r w:rsidR="003F692E">
              <w:rPr>
                <w:rFonts w:ascii="Century Gothic" w:eastAsia="Century Gothic" w:hAnsi="Century Gothic" w:cs="Century Gothic"/>
                <w:bCs/>
                <w:sz w:val="20"/>
                <w:szCs w:val="20"/>
              </w:rPr>
              <w:t xml:space="preserve">to </w:t>
            </w:r>
            <w:r w:rsidR="003F692E" w:rsidRPr="00A46853">
              <w:rPr>
                <w:rFonts w:ascii="Century Gothic" w:eastAsia="Century Gothic" w:hAnsi="Century Gothic" w:cs="Century Gothic"/>
                <w:bCs/>
                <w:sz w:val="20"/>
                <w:szCs w:val="20"/>
              </w:rPr>
              <w:t>wip</w:t>
            </w:r>
            <w:r w:rsidR="003F692E">
              <w:rPr>
                <w:rFonts w:ascii="Century Gothic" w:eastAsia="Century Gothic" w:hAnsi="Century Gothic" w:cs="Century Gothic"/>
                <w:bCs/>
                <w:sz w:val="20"/>
                <w:szCs w:val="20"/>
              </w:rPr>
              <w:t>e</w:t>
            </w:r>
            <w:r w:rsidR="003F692E" w:rsidRPr="00A46853">
              <w:rPr>
                <w:rFonts w:ascii="Century Gothic" w:eastAsia="Century Gothic" w:hAnsi="Century Gothic" w:cs="Century Gothic"/>
                <w:bCs/>
                <w:sz w:val="20"/>
                <w:szCs w:val="20"/>
              </w:rPr>
              <w:t xml:space="preserve"> clean their own learning/teaching/work devices at the beginning and end of each school day.</w:t>
            </w:r>
          </w:p>
          <w:p w14:paraId="06681D42" w14:textId="0E2F6504" w:rsidR="003F692E" w:rsidRDefault="00422F11"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w:t>
            </w:r>
            <w:r w:rsidR="003F692E" w:rsidRPr="00A46853">
              <w:rPr>
                <w:rFonts w:ascii="Century Gothic" w:eastAsia="Century Gothic" w:hAnsi="Century Gothic" w:cs="Century Gothic"/>
                <w:bCs/>
                <w:sz w:val="20"/>
                <w:szCs w:val="20"/>
              </w:rPr>
              <w:t>upils only handling their own learning/teaching/work device, and not that of any other pupil or staff member.</w:t>
            </w:r>
          </w:p>
          <w:p w14:paraId="4B42F875" w14:textId="60AC66FA" w:rsidR="00AB6426" w:rsidRPr="00A46853" w:rsidRDefault="00AB6426"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Staff </w:t>
            </w:r>
            <w:r w:rsidR="00C21592">
              <w:rPr>
                <w:rFonts w:ascii="Century Gothic" w:eastAsia="Century Gothic" w:hAnsi="Century Gothic" w:cs="Century Gothic"/>
                <w:bCs/>
                <w:sz w:val="20"/>
                <w:szCs w:val="20"/>
              </w:rPr>
              <w:t>charging devi</w:t>
            </w:r>
            <w:r w:rsidR="007A04C6">
              <w:rPr>
                <w:rFonts w:ascii="Century Gothic" w:eastAsia="Century Gothic" w:hAnsi="Century Gothic" w:cs="Century Gothic"/>
                <w:bCs/>
                <w:sz w:val="20"/>
                <w:szCs w:val="20"/>
              </w:rPr>
              <w:t>c</w:t>
            </w:r>
            <w:r w:rsidR="00C21592">
              <w:rPr>
                <w:rFonts w:ascii="Century Gothic" w:eastAsia="Century Gothic" w:hAnsi="Century Gothic" w:cs="Century Gothic"/>
                <w:bCs/>
                <w:sz w:val="20"/>
                <w:szCs w:val="20"/>
              </w:rPr>
              <w:t xml:space="preserve">es at the end of the day will wear </w:t>
            </w:r>
            <w:proofErr w:type="gramStart"/>
            <w:r w:rsidR="00C21592">
              <w:rPr>
                <w:rFonts w:ascii="Century Gothic" w:eastAsia="Century Gothic" w:hAnsi="Century Gothic" w:cs="Century Gothic"/>
                <w:bCs/>
                <w:sz w:val="20"/>
                <w:szCs w:val="20"/>
              </w:rPr>
              <w:t>gloves</w:t>
            </w:r>
            <w:proofErr w:type="gramEnd"/>
          </w:p>
          <w:p w14:paraId="633718CF" w14:textId="5E59D52E" w:rsidR="003F692E" w:rsidRPr="00A46853" w:rsidRDefault="00C21592"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w:t>
            </w:r>
            <w:r w:rsidR="003F692E" w:rsidRPr="00A46853">
              <w:rPr>
                <w:rFonts w:ascii="Century Gothic" w:eastAsia="Century Gothic" w:hAnsi="Century Gothic" w:cs="Century Gothic"/>
                <w:bCs/>
                <w:sz w:val="20"/>
                <w:szCs w:val="20"/>
              </w:rPr>
              <w:t>upils provided with their own labelled stationery for school use only.</w:t>
            </w:r>
          </w:p>
          <w:p w14:paraId="53BFA101" w14:textId="706FBBC7" w:rsidR="003F692E" w:rsidRPr="00A46853" w:rsidRDefault="00987F57"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A</w:t>
            </w:r>
            <w:r w:rsidR="003F692E" w:rsidRPr="00A46853">
              <w:rPr>
                <w:rFonts w:ascii="Century Gothic" w:eastAsia="Century Gothic" w:hAnsi="Century Gothic" w:cs="Century Gothic"/>
                <w:bCs/>
                <w:sz w:val="20"/>
                <w:szCs w:val="20"/>
              </w:rPr>
              <w:t xml:space="preserve">dditional items from home into the school environment </w:t>
            </w:r>
            <w:r>
              <w:rPr>
                <w:rFonts w:ascii="Century Gothic" w:eastAsia="Century Gothic" w:hAnsi="Century Gothic" w:cs="Century Gothic"/>
                <w:bCs/>
                <w:sz w:val="20"/>
                <w:szCs w:val="20"/>
              </w:rPr>
              <w:t xml:space="preserve">will </w:t>
            </w:r>
            <w:r w:rsidR="00927670">
              <w:rPr>
                <w:rFonts w:ascii="Century Gothic" w:eastAsia="Century Gothic" w:hAnsi="Century Gothic" w:cs="Century Gothic"/>
                <w:bCs/>
                <w:sz w:val="20"/>
                <w:szCs w:val="20"/>
              </w:rPr>
              <w:t xml:space="preserve">be </w:t>
            </w:r>
            <w:r w:rsidR="002434EF">
              <w:rPr>
                <w:rFonts w:ascii="Century Gothic" w:eastAsia="Century Gothic" w:hAnsi="Century Gothic" w:cs="Century Gothic"/>
                <w:bCs/>
                <w:sz w:val="20"/>
                <w:szCs w:val="20"/>
              </w:rPr>
              <w:t>minimized</w:t>
            </w:r>
            <w:r w:rsidR="00927670">
              <w:rPr>
                <w:rFonts w:ascii="Century Gothic" w:eastAsia="Century Gothic" w:hAnsi="Century Gothic" w:cs="Century Gothic"/>
                <w:bCs/>
                <w:sz w:val="20"/>
                <w:szCs w:val="20"/>
              </w:rPr>
              <w:t>. Pupils will only be allowed to bring permitted items in line with guidance.</w:t>
            </w:r>
          </w:p>
          <w:p w14:paraId="79907B1A" w14:textId="255EF435" w:rsidR="003F692E" w:rsidRPr="001706E6" w:rsidRDefault="001706E6" w:rsidP="001706E6">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G</w:t>
            </w:r>
            <w:r w:rsidR="003F692E" w:rsidRPr="001706E6">
              <w:rPr>
                <w:rFonts w:ascii="Century Gothic" w:eastAsia="Century Gothic" w:hAnsi="Century Gothic" w:cs="Century Gothic"/>
                <w:bCs/>
                <w:sz w:val="20"/>
                <w:szCs w:val="20"/>
              </w:rPr>
              <w:t xml:space="preserve">loves </w:t>
            </w:r>
            <w:r w:rsidR="00D96FF2" w:rsidRPr="001706E6">
              <w:rPr>
                <w:rFonts w:ascii="Century Gothic" w:eastAsia="Century Gothic" w:hAnsi="Century Gothic" w:cs="Century Gothic"/>
                <w:bCs/>
                <w:sz w:val="20"/>
                <w:szCs w:val="20"/>
              </w:rPr>
              <w:t xml:space="preserve">will be worn </w:t>
            </w:r>
            <w:r w:rsidR="003F692E" w:rsidRPr="001706E6">
              <w:rPr>
                <w:rFonts w:ascii="Century Gothic" w:eastAsia="Century Gothic" w:hAnsi="Century Gothic" w:cs="Century Gothic"/>
                <w:bCs/>
                <w:sz w:val="20"/>
                <w:szCs w:val="20"/>
              </w:rPr>
              <w:t>when performing any medical or care routines with pupils.</w:t>
            </w:r>
          </w:p>
          <w:p w14:paraId="36CF892F" w14:textId="60DCA7D4" w:rsidR="003F692E" w:rsidRPr="00A46853" w:rsidRDefault="00D96FF2"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C</w:t>
            </w:r>
            <w:r w:rsidR="003F692E" w:rsidRPr="00A46853">
              <w:rPr>
                <w:rFonts w:ascii="Century Gothic" w:eastAsia="Century Gothic" w:hAnsi="Century Gothic" w:cs="Century Gothic"/>
                <w:bCs/>
                <w:sz w:val="20"/>
                <w:szCs w:val="20"/>
              </w:rPr>
              <w:t xml:space="preserve">ontact and mixing </w:t>
            </w:r>
            <w:r>
              <w:rPr>
                <w:rFonts w:ascii="Century Gothic" w:eastAsia="Century Gothic" w:hAnsi="Century Gothic" w:cs="Century Gothic"/>
                <w:bCs/>
                <w:sz w:val="20"/>
                <w:szCs w:val="20"/>
              </w:rPr>
              <w:t xml:space="preserve">minimized </w:t>
            </w:r>
            <w:r w:rsidR="003F692E" w:rsidRPr="00A46853">
              <w:rPr>
                <w:rFonts w:ascii="Century Gothic" w:eastAsia="Century Gothic" w:hAnsi="Century Gothic" w:cs="Century Gothic"/>
                <w:bCs/>
                <w:sz w:val="20"/>
                <w:szCs w:val="20"/>
              </w:rPr>
              <w:t xml:space="preserve">by altering, as much as possible, the environment and timetables </w:t>
            </w:r>
            <w:r w:rsidR="00C813DD">
              <w:rPr>
                <w:rFonts w:ascii="Century Gothic" w:eastAsia="Century Gothic" w:hAnsi="Century Gothic" w:cs="Century Gothic"/>
                <w:bCs/>
                <w:sz w:val="20"/>
                <w:szCs w:val="20"/>
              </w:rPr>
              <w:t xml:space="preserve">– zoning of playground, </w:t>
            </w:r>
            <w:r w:rsidR="00927670">
              <w:rPr>
                <w:rFonts w:ascii="Century Gothic" w:eastAsia="Century Gothic" w:hAnsi="Century Gothic" w:cs="Century Gothic"/>
                <w:bCs/>
                <w:sz w:val="20"/>
                <w:szCs w:val="20"/>
              </w:rPr>
              <w:t xml:space="preserve">staggered </w:t>
            </w:r>
            <w:r w:rsidR="00C813DD">
              <w:rPr>
                <w:rFonts w:ascii="Century Gothic" w:eastAsia="Century Gothic" w:hAnsi="Century Gothic" w:cs="Century Gothic"/>
                <w:bCs/>
                <w:sz w:val="20"/>
                <w:szCs w:val="20"/>
              </w:rPr>
              <w:t>lunch in classrooms</w:t>
            </w:r>
            <w:r w:rsidR="00927670">
              <w:rPr>
                <w:rFonts w:ascii="Century Gothic" w:eastAsia="Century Gothic" w:hAnsi="Century Gothic" w:cs="Century Gothic"/>
                <w:bCs/>
                <w:sz w:val="20"/>
                <w:szCs w:val="20"/>
              </w:rPr>
              <w:t>/hall</w:t>
            </w:r>
            <w:r w:rsidR="00C813DD">
              <w:rPr>
                <w:rFonts w:ascii="Century Gothic" w:eastAsia="Century Gothic" w:hAnsi="Century Gothic" w:cs="Century Gothic"/>
                <w:bCs/>
                <w:sz w:val="20"/>
                <w:szCs w:val="20"/>
              </w:rPr>
              <w:t xml:space="preserve">, </w:t>
            </w:r>
            <w:r w:rsidR="00927670">
              <w:rPr>
                <w:rFonts w:ascii="Century Gothic" w:eastAsia="Century Gothic" w:hAnsi="Century Gothic" w:cs="Century Gothic"/>
                <w:bCs/>
                <w:sz w:val="20"/>
                <w:szCs w:val="20"/>
              </w:rPr>
              <w:t>staggered start/finish times.</w:t>
            </w:r>
          </w:p>
          <w:p w14:paraId="52CEA9EA" w14:textId="68D28981" w:rsidR="003F692E" w:rsidRPr="002D6DB4" w:rsidRDefault="002D6DB4"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C</w:t>
            </w:r>
            <w:r w:rsidR="001706E6" w:rsidRPr="002D6DB4">
              <w:rPr>
                <w:rFonts w:ascii="Century Gothic" w:eastAsia="Century Gothic" w:hAnsi="Century Gothic" w:cs="Century Gothic"/>
                <w:bCs/>
                <w:sz w:val="20"/>
                <w:szCs w:val="20"/>
              </w:rPr>
              <w:t>linically highly vulnerable</w:t>
            </w:r>
            <w:r w:rsidR="00C813DD" w:rsidRPr="002D6DB4">
              <w:rPr>
                <w:rFonts w:ascii="Century Gothic" w:eastAsia="Century Gothic" w:hAnsi="Century Gothic" w:cs="Century Gothic"/>
                <w:bCs/>
                <w:sz w:val="20"/>
                <w:szCs w:val="20"/>
              </w:rPr>
              <w:t xml:space="preserve"> </w:t>
            </w:r>
            <w:r w:rsidR="003F692E" w:rsidRPr="002D6DB4">
              <w:rPr>
                <w:rFonts w:ascii="Century Gothic" w:eastAsia="Century Gothic" w:hAnsi="Century Gothic" w:cs="Century Gothic"/>
                <w:bCs/>
                <w:sz w:val="20"/>
                <w:szCs w:val="20"/>
              </w:rPr>
              <w:t xml:space="preserve">staff </w:t>
            </w:r>
            <w:r>
              <w:rPr>
                <w:rFonts w:ascii="Century Gothic" w:eastAsia="Century Gothic" w:hAnsi="Century Gothic" w:cs="Century Gothic"/>
                <w:bCs/>
                <w:sz w:val="20"/>
                <w:szCs w:val="20"/>
              </w:rPr>
              <w:t xml:space="preserve">avoid working in multiple bubbles </w:t>
            </w:r>
            <w:r w:rsidR="003F692E" w:rsidRPr="002D6DB4">
              <w:rPr>
                <w:rFonts w:ascii="Century Gothic" w:eastAsia="Century Gothic" w:hAnsi="Century Gothic" w:cs="Century Gothic"/>
                <w:bCs/>
                <w:sz w:val="20"/>
                <w:szCs w:val="20"/>
              </w:rPr>
              <w:t xml:space="preserve">wherever </w:t>
            </w:r>
            <w:proofErr w:type="gramStart"/>
            <w:r w:rsidR="003F692E" w:rsidRPr="002D6DB4">
              <w:rPr>
                <w:rFonts w:ascii="Century Gothic" w:eastAsia="Century Gothic" w:hAnsi="Century Gothic" w:cs="Century Gothic"/>
                <w:bCs/>
                <w:sz w:val="20"/>
                <w:szCs w:val="20"/>
              </w:rPr>
              <w:t>possible</w:t>
            </w:r>
            <w:proofErr w:type="gramEnd"/>
          </w:p>
          <w:p w14:paraId="5D5947AE" w14:textId="26F518A7" w:rsidR="003F692E" w:rsidRPr="00A46853" w:rsidRDefault="00F6615B"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color w:val="0B0C0C"/>
                <w:sz w:val="20"/>
                <w:szCs w:val="20"/>
                <w:highlight w:val="white"/>
              </w:rPr>
              <w:t xml:space="preserve">Bubble working to </w:t>
            </w:r>
            <w:r w:rsidR="003F692E" w:rsidRPr="00A46853">
              <w:rPr>
                <w:rFonts w:ascii="Century Gothic" w:eastAsia="Century Gothic" w:hAnsi="Century Gothic" w:cs="Century Gothic"/>
                <w:bCs/>
                <w:color w:val="0B0C0C"/>
                <w:sz w:val="20"/>
                <w:szCs w:val="20"/>
                <w:highlight w:val="white"/>
              </w:rPr>
              <w:t>reduc</w:t>
            </w:r>
            <w:r>
              <w:rPr>
                <w:rFonts w:ascii="Century Gothic" w:eastAsia="Century Gothic" w:hAnsi="Century Gothic" w:cs="Century Gothic"/>
                <w:bCs/>
                <w:color w:val="0B0C0C"/>
                <w:sz w:val="20"/>
                <w:szCs w:val="20"/>
                <w:highlight w:val="white"/>
              </w:rPr>
              <w:t>e</w:t>
            </w:r>
            <w:r w:rsidR="003F692E" w:rsidRPr="00A46853">
              <w:rPr>
                <w:rFonts w:ascii="Century Gothic" w:eastAsia="Century Gothic" w:hAnsi="Century Gothic" w:cs="Century Gothic"/>
                <w:bCs/>
                <w:color w:val="0B0C0C"/>
                <w:sz w:val="20"/>
                <w:szCs w:val="20"/>
                <w:highlight w:val="white"/>
              </w:rPr>
              <w:t xml:space="preserve"> the number of children spending time with one another within the school setting (where we can).</w:t>
            </w:r>
            <w:r w:rsidR="002D6DB4">
              <w:rPr>
                <w:rFonts w:ascii="Century Gothic" w:eastAsia="Century Gothic" w:hAnsi="Century Gothic" w:cs="Century Gothic"/>
                <w:bCs/>
                <w:color w:val="0B0C0C"/>
                <w:sz w:val="20"/>
                <w:szCs w:val="20"/>
              </w:rPr>
              <w:t xml:space="preserve"> Year group bubbles in place throughout school.</w:t>
            </w:r>
          </w:p>
          <w:p w14:paraId="451FB79A" w14:textId="7DBEE590" w:rsidR="003F692E" w:rsidRPr="00A46853" w:rsidRDefault="002D6DB4"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All children expected to be back in school in full uniform. Staff to wear formal wo</w:t>
            </w:r>
            <w:r w:rsidR="002434EF">
              <w:rPr>
                <w:rFonts w:ascii="Century Gothic" w:eastAsia="Century Gothic" w:hAnsi="Century Gothic" w:cs="Century Gothic"/>
                <w:bCs/>
                <w:sz w:val="20"/>
                <w:szCs w:val="20"/>
              </w:rPr>
              <w:t>r</w:t>
            </w:r>
            <w:r>
              <w:rPr>
                <w:rFonts w:ascii="Century Gothic" w:eastAsia="Century Gothic" w:hAnsi="Century Gothic" w:cs="Century Gothic"/>
                <w:bCs/>
                <w:sz w:val="20"/>
                <w:szCs w:val="20"/>
              </w:rPr>
              <w:t>k attire in line with staff handbook</w:t>
            </w:r>
            <w:r w:rsidR="00BF3CAF">
              <w:rPr>
                <w:rFonts w:ascii="Century Gothic" w:eastAsia="Century Gothic" w:hAnsi="Century Gothic" w:cs="Century Gothic"/>
                <w:bCs/>
                <w:sz w:val="20"/>
                <w:szCs w:val="20"/>
              </w:rPr>
              <w:t xml:space="preserve"> (clean clothes daily)</w:t>
            </w:r>
            <w:r>
              <w:rPr>
                <w:rFonts w:ascii="Century Gothic" w:eastAsia="Century Gothic" w:hAnsi="Century Gothic" w:cs="Century Gothic"/>
                <w:bCs/>
                <w:sz w:val="20"/>
                <w:szCs w:val="20"/>
              </w:rPr>
              <w:t>.</w:t>
            </w:r>
          </w:p>
          <w:p w14:paraId="6CD35D2B" w14:textId="254DD0BC" w:rsidR="003F692E" w:rsidRDefault="00014D98"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I</w:t>
            </w:r>
            <w:r w:rsidR="003F692E" w:rsidRPr="00A46853">
              <w:rPr>
                <w:rFonts w:ascii="Century Gothic" w:eastAsia="Century Gothic" w:hAnsi="Century Gothic" w:cs="Century Gothic"/>
                <w:bCs/>
                <w:sz w:val="20"/>
                <w:szCs w:val="20"/>
              </w:rPr>
              <w:t>ndoor spaces well ventilated</w:t>
            </w:r>
            <w:r>
              <w:rPr>
                <w:rFonts w:ascii="Century Gothic" w:eastAsia="Century Gothic" w:hAnsi="Century Gothic" w:cs="Century Gothic"/>
                <w:bCs/>
                <w:sz w:val="20"/>
                <w:szCs w:val="20"/>
              </w:rPr>
              <w:t xml:space="preserve"> </w:t>
            </w:r>
            <w:r w:rsidR="00BF3CAF">
              <w:rPr>
                <w:rFonts w:ascii="Century Gothic" w:eastAsia="Century Gothic" w:hAnsi="Century Gothic" w:cs="Century Gothic"/>
                <w:bCs/>
                <w:sz w:val="20"/>
                <w:szCs w:val="20"/>
              </w:rPr>
              <w:t xml:space="preserve">with </w:t>
            </w:r>
            <w:r w:rsidR="00BF3CAF" w:rsidRPr="00C574C8">
              <w:rPr>
                <w:rFonts w:ascii="Century Gothic" w:eastAsia="Century Gothic" w:hAnsi="Century Gothic" w:cs="Century Gothic"/>
                <w:b/>
                <w:sz w:val="20"/>
                <w:szCs w:val="20"/>
              </w:rPr>
              <w:t xml:space="preserve">windows </w:t>
            </w:r>
            <w:proofErr w:type="gramStart"/>
            <w:r w:rsidR="00BF3CAF" w:rsidRPr="00C574C8">
              <w:rPr>
                <w:rFonts w:ascii="Century Gothic" w:eastAsia="Century Gothic" w:hAnsi="Century Gothic" w:cs="Century Gothic"/>
                <w:b/>
                <w:sz w:val="20"/>
                <w:szCs w:val="20"/>
              </w:rPr>
              <w:t xml:space="preserve">open </w:t>
            </w:r>
            <w:r w:rsidRPr="00C574C8">
              <w:rPr>
                <w:rFonts w:ascii="Century Gothic" w:eastAsia="Century Gothic" w:hAnsi="Century Gothic" w:cs="Century Gothic"/>
                <w:b/>
                <w:sz w:val="20"/>
                <w:szCs w:val="20"/>
              </w:rPr>
              <w:t>at all times</w:t>
            </w:r>
            <w:proofErr w:type="gramEnd"/>
            <w:r w:rsidR="003F692E" w:rsidRPr="00A46853">
              <w:rPr>
                <w:rFonts w:ascii="Century Gothic" w:eastAsia="Century Gothic" w:hAnsi="Century Gothic" w:cs="Century Gothic"/>
                <w:bCs/>
                <w:sz w:val="20"/>
                <w:szCs w:val="20"/>
              </w:rPr>
              <w:t>.</w:t>
            </w:r>
          </w:p>
          <w:p w14:paraId="11C8662B" w14:textId="05316019" w:rsidR="00862B82" w:rsidRPr="00A46853" w:rsidRDefault="00862B82" w:rsidP="003F692E">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Staff/visitors expected to </w:t>
            </w:r>
            <w:proofErr w:type="gramStart"/>
            <w:r>
              <w:rPr>
                <w:rFonts w:ascii="Century Gothic" w:eastAsia="Century Gothic" w:hAnsi="Century Gothic" w:cs="Century Gothic"/>
                <w:bCs/>
                <w:sz w:val="20"/>
                <w:szCs w:val="20"/>
              </w:rPr>
              <w:t>wear face coverings in all communal spaces at all times</w:t>
            </w:r>
            <w:proofErr w:type="gramEnd"/>
            <w:r w:rsidR="001135CA">
              <w:rPr>
                <w:rFonts w:ascii="Century Gothic" w:eastAsia="Century Gothic" w:hAnsi="Century Gothic" w:cs="Century Gothic"/>
                <w:bCs/>
                <w:sz w:val="20"/>
                <w:szCs w:val="20"/>
              </w:rPr>
              <w:t xml:space="preserve"> when 2m social distancing cannot be maintained</w:t>
            </w:r>
            <w:r w:rsidR="00BF3CAF">
              <w:rPr>
                <w:rFonts w:ascii="Century Gothic" w:eastAsia="Century Gothic" w:hAnsi="Century Gothic" w:cs="Century Gothic"/>
                <w:bCs/>
                <w:sz w:val="20"/>
                <w:szCs w:val="20"/>
              </w:rPr>
              <w:t xml:space="preserve"> (optional in classrooms)</w:t>
            </w:r>
            <w:r>
              <w:rPr>
                <w:rFonts w:ascii="Century Gothic" w:eastAsia="Century Gothic" w:hAnsi="Century Gothic" w:cs="Century Gothic"/>
                <w:bCs/>
                <w:sz w:val="20"/>
                <w:szCs w:val="20"/>
              </w:rPr>
              <w:t>.</w:t>
            </w:r>
          </w:p>
          <w:p w14:paraId="5BF76E80" w14:textId="700AB141" w:rsidR="003F692E" w:rsidRDefault="00014D98" w:rsidP="0038187B">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L</w:t>
            </w:r>
            <w:r w:rsidR="003F692E" w:rsidRPr="00A46853">
              <w:rPr>
                <w:rFonts w:ascii="Century Gothic" w:eastAsia="Century Gothic" w:hAnsi="Century Gothic" w:cs="Century Gothic"/>
                <w:bCs/>
                <w:sz w:val="20"/>
                <w:szCs w:val="20"/>
              </w:rPr>
              <w:t xml:space="preserve">atest advice from Public Health England </w:t>
            </w:r>
            <w:r>
              <w:rPr>
                <w:rFonts w:ascii="Century Gothic" w:eastAsia="Century Gothic" w:hAnsi="Century Gothic" w:cs="Century Gothic"/>
                <w:bCs/>
                <w:sz w:val="20"/>
                <w:szCs w:val="20"/>
              </w:rPr>
              <w:t xml:space="preserve">shared </w:t>
            </w:r>
            <w:r w:rsidR="003F692E" w:rsidRPr="00A46853">
              <w:rPr>
                <w:rFonts w:ascii="Century Gothic" w:eastAsia="Century Gothic" w:hAnsi="Century Gothic" w:cs="Century Gothic"/>
                <w:bCs/>
                <w:sz w:val="20"/>
                <w:szCs w:val="20"/>
              </w:rPr>
              <w:t>with staff, parents, children and (necessary) visitors.</w:t>
            </w:r>
          </w:p>
          <w:p w14:paraId="6F1CEEAA" w14:textId="77777777" w:rsidR="0071544C" w:rsidRDefault="00E50029" w:rsidP="00E50029">
            <w:pPr>
              <w:pStyle w:val="ListParagraph"/>
              <w:numPr>
                <w:ilvl w:val="0"/>
                <w:numId w:val="1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Cleaning schedules rewritten to ensure enhanced cleaning both throughout the day and before/after </w:t>
            </w:r>
            <w:proofErr w:type="gramStart"/>
            <w:r>
              <w:rPr>
                <w:rFonts w:ascii="Century Gothic" w:eastAsia="Century Gothic" w:hAnsi="Century Gothic" w:cs="Century Gothic"/>
                <w:bCs/>
                <w:sz w:val="20"/>
                <w:szCs w:val="20"/>
              </w:rPr>
              <w:t>school</w:t>
            </w:r>
            <w:proofErr w:type="gramEnd"/>
          </w:p>
          <w:p w14:paraId="02E591D1" w14:textId="6AD100EA" w:rsidR="00BF3CAF" w:rsidRPr="00E50029" w:rsidRDefault="00BF3CAF" w:rsidP="00BF3CAF">
            <w:pPr>
              <w:pStyle w:val="ListParagraph"/>
              <w:ind w:left="315"/>
              <w:rPr>
                <w:rFonts w:ascii="Century Gothic" w:eastAsia="Century Gothic" w:hAnsi="Century Gothic" w:cs="Century Gothic"/>
                <w:bCs/>
                <w:sz w:val="20"/>
                <w:szCs w:val="20"/>
              </w:rPr>
            </w:pPr>
          </w:p>
        </w:tc>
        <w:tc>
          <w:tcPr>
            <w:tcW w:w="1180" w:type="dxa"/>
          </w:tcPr>
          <w:p w14:paraId="3C17A943" w14:textId="32831AB7" w:rsidR="003F692E" w:rsidRPr="00A46853" w:rsidRDefault="003F692E" w:rsidP="003F692E">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7880601D" w14:textId="001565FD"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4FF654D4" w14:textId="30813570"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SLT</w:t>
            </w:r>
          </w:p>
          <w:p w14:paraId="185590E7" w14:textId="77777777" w:rsidR="003F692E"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37BF3224"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EF0695B"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28BFA12"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B618827"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0455023"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604CAE2" w14:textId="77777777" w:rsidR="00BF3CAF"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5C002F4" w14:textId="26937946" w:rsidR="001706E6"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342FDE2F" w14:textId="77777777" w:rsidR="001706E6" w:rsidRDefault="001706E6"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BF77701" w14:textId="227985E1" w:rsidR="001706E6"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00CC4AD9"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93308B8"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74596BF4"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9D10E15"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99F43AD"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8910B11" w14:textId="33FD96FE" w:rsidR="001706E6"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22964FFD" w14:textId="7B875BD9" w:rsidR="00BF3CAF"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2DB83DA" w14:textId="0A5E0AF4" w:rsidR="00BF3CAF"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4D6F46D" w14:textId="77777777" w:rsidR="00BF3CAF"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CF81A0F" w14:textId="77777777"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91557EC" w14:textId="46CB5072"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00DA124A" w14:textId="48FC5170"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2CD0424" w14:textId="5E249ED6"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DEE55B4" w14:textId="7B5AABAF"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0795BD9" w14:textId="2AC576AA"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46621A2" w14:textId="0D2547CE"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A40585D" w14:textId="418AE045"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7CA93E8" w14:textId="0198E0C9"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0F426A8" w14:textId="117BD83F"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723A654" w14:textId="0DB0BC43"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032FE5A" w14:textId="4F549C62"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06ED151" w14:textId="77777777" w:rsidR="001706E6" w:rsidRDefault="001706E6" w:rsidP="001706E6">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p w14:paraId="5820323D" w14:textId="66344332"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E02CAB9" w14:textId="4C281B2F"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9A7BD34" w14:textId="731259A4"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205DC0B" w14:textId="55D76863"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3CC885D" w14:textId="18982EEE"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14D1D74" w14:textId="266FBF70"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80FEC6D" w14:textId="05EDE90B"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311FD80" w14:textId="3436DB50"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7884E4D" w14:textId="0330A955"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CDCCEAF" w14:textId="3DF2013E"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8268710" w14:textId="491814A1"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DDEA07E" w14:textId="77777777" w:rsidR="002D6DB4" w:rsidRDefault="002D6DB4"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BDC3796" w14:textId="70BFE08F" w:rsidR="001706E6" w:rsidRDefault="001706E6"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43D249AB" w14:textId="77777777" w:rsidR="002334EB" w:rsidRDefault="002334EB" w:rsidP="00BF3CAF">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p w14:paraId="72C53ADE" w14:textId="275E618C" w:rsidR="001706E6" w:rsidRPr="00A46853" w:rsidRDefault="00BF3CAF" w:rsidP="001706E6">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tc>
      </w:tr>
      <w:tr w:rsidR="002C4E88" w:rsidRPr="00A46853" w14:paraId="55E75E10" w14:textId="77777777" w:rsidTr="00F12458">
        <w:trPr>
          <w:trHeight w:val="277"/>
        </w:trPr>
        <w:tc>
          <w:tcPr>
            <w:tcW w:w="2260" w:type="dxa"/>
          </w:tcPr>
          <w:p w14:paraId="4AD5AB7C" w14:textId="1D5E4474" w:rsidR="002C4E88" w:rsidRPr="00A46853" w:rsidRDefault="002C4E88" w:rsidP="002C4E88">
            <w:pPr>
              <w:widowControl w:val="0"/>
              <w:pBdr>
                <w:top w:val="nil"/>
                <w:left w:val="nil"/>
                <w:bottom w:val="nil"/>
                <w:right w:val="nil"/>
                <w:between w:val="nil"/>
              </w:pBdr>
              <w:ind w:left="-110"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 and or staff transmit or become infected with Covid-19</w:t>
            </w:r>
          </w:p>
        </w:tc>
        <w:tc>
          <w:tcPr>
            <w:tcW w:w="1373" w:type="dxa"/>
          </w:tcPr>
          <w:p w14:paraId="0220831A" w14:textId="4474D468" w:rsidR="002C4E88" w:rsidRPr="00A46853" w:rsidRDefault="002C4E88" w:rsidP="002C4E88">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Anyone in contact</w:t>
            </w:r>
          </w:p>
        </w:tc>
        <w:tc>
          <w:tcPr>
            <w:tcW w:w="1323" w:type="dxa"/>
          </w:tcPr>
          <w:p w14:paraId="345221C3" w14:textId="51057172" w:rsidR="002C4E88" w:rsidRPr="00A46853" w:rsidRDefault="002C4E88" w:rsidP="002C4E88">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vAlign w:val="center"/>
          </w:tcPr>
          <w:p w14:paraId="58DE102F" w14:textId="1BE00960"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Staff are </w:t>
            </w:r>
            <w:r w:rsidR="002D6DB4">
              <w:rPr>
                <w:rFonts w:ascii="Century Gothic" w:eastAsia="Century Gothic" w:hAnsi="Century Gothic" w:cs="Century Gothic"/>
                <w:bCs/>
                <w:sz w:val="20"/>
                <w:szCs w:val="20"/>
              </w:rPr>
              <w:t>remind</w:t>
            </w:r>
            <w:r>
              <w:rPr>
                <w:rFonts w:ascii="Century Gothic" w:eastAsia="Century Gothic" w:hAnsi="Century Gothic" w:cs="Century Gothic"/>
                <w:bCs/>
                <w:sz w:val="20"/>
                <w:szCs w:val="20"/>
              </w:rPr>
              <w:t xml:space="preserve">ed of the symptoms of possible coronavirus infection, </w:t>
            </w:r>
            <w:proofErr w:type="gramStart"/>
            <w:r>
              <w:rPr>
                <w:rFonts w:ascii="Century Gothic" w:eastAsia="Century Gothic" w:hAnsi="Century Gothic" w:cs="Century Gothic"/>
                <w:bCs/>
                <w:sz w:val="20"/>
                <w:szCs w:val="20"/>
              </w:rPr>
              <w:t>e.g.</w:t>
            </w:r>
            <w:proofErr w:type="gramEnd"/>
            <w:r>
              <w:rPr>
                <w:rFonts w:ascii="Century Gothic" w:eastAsia="Century Gothic" w:hAnsi="Century Gothic" w:cs="Century Gothic"/>
                <w:bCs/>
                <w:sz w:val="20"/>
                <w:szCs w:val="20"/>
              </w:rPr>
              <w:t xml:space="preserve"> a new cough, difficulty in breathing and a high temperature, and are kept up to date with the national guidance about the signs, symptoms and transmission of coronavirus. </w:t>
            </w:r>
          </w:p>
          <w:p w14:paraId="5A1FB8E2"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 and Pupils must stay at home if they experience signs of illness as outlined on the NHS website</w:t>
            </w:r>
            <w:r w:rsidRPr="00A46853">
              <w:rPr>
                <w:rFonts w:ascii="Century Gothic" w:eastAsia="Century Gothic" w:hAnsi="Century Gothic" w:cs="Century Gothic"/>
                <w:bCs/>
                <w:color w:val="0000FF"/>
                <w:sz w:val="20"/>
                <w:szCs w:val="20"/>
              </w:rPr>
              <w:t xml:space="preserve"> </w:t>
            </w:r>
            <w:hyperlink r:id="rId8">
              <w:r w:rsidRPr="00A46853">
                <w:rPr>
                  <w:rFonts w:ascii="Century Gothic" w:eastAsia="Century Gothic" w:hAnsi="Century Gothic" w:cs="Century Gothic"/>
                  <w:bCs/>
                  <w:color w:val="1155CC"/>
                  <w:sz w:val="20"/>
                  <w:szCs w:val="20"/>
                  <w:u w:val="single"/>
                </w:rPr>
                <w:t>Coronavirus (COVID-19)</w:t>
              </w:r>
            </w:hyperlink>
            <w:r w:rsidRPr="00A46853">
              <w:rPr>
                <w:rFonts w:ascii="Century Gothic" w:eastAsia="Century Gothic" w:hAnsi="Century Gothic" w:cs="Century Gothic"/>
                <w:bCs/>
                <w:sz w:val="20"/>
                <w:szCs w:val="20"/>
              </w:rPr>
              <w:t>.</w:t>
            </w:r>
          </w:p>
          <w:p w14:paraId="0E049FD4" w14:textId="4A87AD3E"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Any Pupils in school with signs of illness as outlined on the NHS website</w:t>
            </w:r>
            <w:hyperlink r:id="rId9">
              <w:r w:rsidRPr="00A46853">
                <w:rPr>
                  <w:rFonts w:ascii="Century Gothic" w:eastAsia="Century Gothic" w:hAnsi="Century Gothic" w:cs="Century Gothic"/>
                  <w:bCs/>
                  <w:color w:val="0563C1"/>
                  <w:sz w:val="20"/>
                  <w:szCs w:val="20"/>
                  <w:u w:val="single"/>
                </w:rPr>
                <w:t xml:space="preserve"> </w:t>
              </w:r>
            </w:hyperlink>
            <w:hyperlink r:id="rId10">
              <w:r w:rsidRPr="00A46853">
                <w:rPr>
                  <w:rFonts w:ascii="Century Gothic" w:eastAsia="Century Gothic" w:hAnsi="Century Gothic" w:cs="Century Gothic"/>
                  <w:bCs/>
                  <w:color w:val="1155CC"/>
                  <w:sz w:val="20"/>
                  <w:szCs w:val="20"/>
                  <w:u w:val="single"/>
                </w:rPr>
                <w:t>Coronavirus (COVID-19)</w:t>
              </w:r>
            </w:hyperlink>
            <w:r w:rsidRPr="00A46853">
              <w:rPr>
                <w:rFonts w:ascii="Century Gothic" w:eastAsia="Century Gothic" w:hAnsi="Century Gothic" w:cs="Century Gothic"/>
                <w:bCs/>
                <w:sz w:val="20"/>
                <w:szCs w:val="20"/>
              </w:rPr>
              <w:t xml:space="preserve"> must be isolated from all pupils and staff, and sent home following usual school protocol. Pupils and their families will be offered a test through the LA testing </w:t>
            </w:r>
            <w:proofErr w:type="spellStart"/>
            <w:r w:rsidRPr="00A46853">
              <w:rPr>
                <w:rFonts w:ascii="Century Gothic" w:eastAsia="Century Gothic" w:hAnsi="Century Gothic" w:cs="Century Gothic"/>
                <w:bCs/>
                <w:sz w:val="20"/>
                <w:szCs w:val="20"/>
              </w:rPr>
              <w:t>centre</w:t>
            </w:r>
            <w:proofErr w:type="spellEnd"/>
            <w:r w:rsidR="002D6DB4">
              <w:rPr>
                <w:rFonts w:ascii="Century Gothic" w:eastAsia="Century Gothic" w:hAnsi="Century Gothic" w:cs="Century Gothic"/>
                <w:bCs/>
                <w:sz w:val="20"/>
                <w:szCs w:val="20"/>
              </w:rPr>
              <w:t xml:space="preserve">/local testing </w:t>
            </w:r>
            <w:proofErr w:type="spellStart"/>
            <w:r w:rsidR="002D6DB4">
              <w:rPr>
                <w:rFonts w:ascii="Century Gothic" w:eastAsia="Century Gothic" w:hAnsi="Century Gothic" w:cs="Century Gothic"/>
                <w:bCs/>
                <w:sz w:val="20"/>
                <w:szCs w:val="20"/>
              </w:rPr>
              <w:t>centre</w:t>
            </w:r>
            <w:proofErr w:type="spellEnd"/>
            <w:r w:rsidRPr="00A46853">
              <w:rPr>
                <w:rFonts w:ascii="Century Gothic" w:eastAsia="Century Gothic" w:hAnsi="Century Gothic" w:cs="Century Gothic"/>
                <w:bCs/>
                <w:sz w:val="20"/>
                <w:szCs w:val="20"/>
              </w:rPr>
              <w:t>.</w:t>
            </w:r>
            <w:r>
              <w:rPr>
                <w:rFonts w:ascii="Century Gothic" w:eastAsia="Century Gothic" w:hAnsi="Century Gothic" w:cs="Century Gothic"/>
                <w:bCs/>
                <w:sz w:val="20"/>
                <w:szCs w:val="20"/>
              </w:rPr>
              <w:t xml:space="preserve"> </w:t>
            </w:r>
          </w:p>
          <w:p w14:paraId="738B7324" w14:textId="5CB2789F" w:rsidR="00E30706" w:rsidRDefault="00E30706"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Anyone refusing a test will be enforced to isolate for 1</w:t>
            </w:r>
            <w:r w:rsidR="002334EB">
              <w:rPr>
                <w:rFonts w:ascii="Century Gothic" w:eastAsia="Century Gothic" w:hAnsi="Century Gothic" w:cs="Century Gothic"/>
                <w:bCs/>
                <w:sz w:val="20"/>
                <w:szCs w:val="20"/>
              </w:rPr>
              <w:t>0</w:t>
            </w:r>
            <w:r>
              <w:rPr>
                <w:rFonts w:ascii="Century Gothic" w:eastAsia="Century Gothic" w:hAnsi="Century Gothic" w:cs="Century Gothic"/>
                <w:bCs/>
                <w:sz w:val="20"/>
                <w:szCs w:val="20"/>
              </w:rPr>
              <w:t xml:space="preserve"> days.</w:t>
            </w:r>
          </w:p>
          <w:p w14:paraId="627446CE" w14:textId="77777777"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Admin team to call for emergency assistance immediately if a pupil/staff’s symptoms worsen. </w:t>
            </w:r>
          </w:p>
          <w:p w14:paraId="21CD2EEB" w14:textId="77777777"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Where contact with a pupil’s parents cannot be made, appropriate procedures are followed in accordance with those outlined in the governmental guidance and the infection control policy. </w:t>
            </w:r>
          </w:p>
          <w:p w14:paraId="578DBE4B" w14:textId="77777777"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Areas used by unwell pupils who need to go home are thoroughly cleaned once vacated.</w:t>
            </w:r>
          </w:p>
          <w:p w14:paraId="73CA23AD" w14:textId="7CEDAFC1"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If unwell pupils are waiting to go home, they are instructed to use a separate toilet to the rest of the school to minimize the spread of the infection.</w:t>
            </w:r>
            <w:r w:rsidR="00E50029">
              <w:rPr>
                <w:rFonts w:ascii="Century Gothic" w:eastAsia="Century Gothic" w:hAnsi="Century Gothic" w:cs="Century Gothic"/>
                <w:bCs/>
                <w:sz w:val="20"/>
                <w:szCs w:val="20"/>
              </w:rPr>
              <w:t xml:space="preserve"> The meeting room is now the isolation room and the toilet next to it is now the associated WC.</w:t>
            </w:r>
          </w:p>
          <w:p w14:paraId="2CC79B49" w14:textId="77777777" w:rsidR="002C4E88"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Parents are advised to contact 999 if their child becomes seriously ill or their life is at risk. </w:t>
            </w:r>
          </w:p>
          <w:p w14:paraId="009D07AE"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Any medication given to ease the unwell individual’s symptoms, </w:t>
            </w:r>
            <w:proofErr w:type="gramStart"/>
            <w:r>
              <w:rPr>
                <w:rFonts w:ascii="Century Gothic" w:eastAsia="Century Gothic" w:hAnsi="Century Gothic" w:cs="Century Gothic"/>
                <w:bCs/>
                <w:sz w:val="20"/>
                <w:szCs w:val="20"/>
              </w:rPr>
              <w:t>e.g.</w:t>
            </w:r>
            <w:proofErr w:type="gramEnd"/>
            <w:r>
              <w:rPr>
                <w:rFonts w:ascii="Century Gothic" w:eastAsia="Century Gothic" w:hAnsi="Century Gothic" w:cs="Century Gothic"/>
                <w:bCs/>
                <w:sz w:val="20"/>
                <w:szCs w:val="20"/>
              </w:rPr>
              <w:t xml:space="preserve"> Calpol is administered in accordance with the administering medication policy.  </w:t>
            </w:r>
          </w:p>
          <w:p w14:paraId="233C4E9E"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All staff must follow the government guidelines given on the NHS site </w:t>
            </w:r>
            <w:hyperlink r:id="rId11">
              <w:r w:rsidRPr="00A46853">
                <w:rPr>
                  <w:rFonts w:ascii="Century Gothic" w:eastAsia="Century Gothic" w:hAnsi="Century Gothic" w:cs="Century Gothic"/>
                  <w:bCs/>
                  <w:color w:val="1155CC"/>
                  <w:sz w:val="20"/>
                  <w:szCs w:val="20"/>
                  <w:u w:val="single"/>
                </w:rPr>
                <w:t>Coronavirus (COVID-19)</w:t>
              </w:r>
            </w:hyperlink>
            <w:hyperlink r:id="rId12">
              <w:r w:rsidRPr="00A46853">
                <w:rPr>
                  <w:rFonts w:ascii="Century Gothic" w:eastAsia="Century Gothic" w:hAnsi="Century Gothic" w:cs="Century Gothic"/>
                  <w:bCs/>
                  <w:color w:val="0000FF"/>
                  <w:sz w:val="20"/>
                  <w:szCs w:val="20"/>
                </w:rPr>
                <w:t xml:space="preserve"> </w:t>
              </w:r>
            </w:hyperlink>
            <w:r w:rsidRPr="00A46853">
              <w:rPr>
                <w:rFonts w:ascii="Century Gothic" w:eastAsia="Century Gothic" w:hAnsi="Century Gothic" w:cs="Century Gothic"/>
                <w:bCs/>
                <w:sz w:val="20"/>
                <w:szCs w:val="20"/>
              </w:rPr>
              <w:t xml:space="preserve">if they experience any symptoms relating to Covid-19 whilst on the school premises.  The Principal should be informed </w:t>
            </w:r>
            <w:proofErr w:type="gramStart"/>
            <w:r w:rsidRPr="00A46853">
              <w:rPr>
                <w:rFonts w:ascii="Century Gothic" w:eastAsia="Century Gothic" w:hAnsi="Century Gothic" w:cs="Century Gothic"/>
                <w:bCs/>
                <w:sz w:val="20"/>
                <w:szCs w:val="20"/>
              </w:rPr>
              <w:t>immediately</w:t>
            </w:r>
            <w:proofErr w:type="gramEnd"/>
            <w:r w:rsidRPr="00A46853">
              <w:rPr>
                <w:rFonts w:ascii="Century Gothic" w:eastAsia="Century Gothic" w:hAnsi="Century Gothic" w:cs="Century Gothic"/>
                <w:bCs/>
                <w:sz w:val="20"/>
                <w:szCs w:val="20"/>
              </w:rPr>
              <w:t xml:space="preserve"> and any absence will be recorded in line with the school sickness absence policy. Staff and their families will be offered a test through the LA testing </w:t>
            </w:r>
            <w:proofErr w:type="spellStart"/>
            <w:r w:rsidRPr="00A46853">
              <w:rPr>
                <w:rFonts w:ascii="Century Gothic" w:eastAsia="Century Gothic" w:hAnsi="Century Gothic" w:cs="Century Gothic"/>
                <w:bCs/>
                <w:sz w:val="20"/>
                <w:szCs w:val="20"/>
              </w:rPr>
              <w:t>centre</w:t>
            </w:r>
            <w:proofErr w:type="spellEnd"/>
            <w:r w:rsidRPr="00A46853">
              <w:rPr>
                <w:rFonts w:ascii="Century Gothic" w:eastAsia="Century Gothic" w:hAnsi="Century Gothic" w:cs="Century Gothic"/>
                <w:bCs/>
                <w:sz w:val="20"/>
                <w:szCs w:val="20"/>
              </w:rPr>
              <w:t>.</w:t>
            </w:r>
          </w:p>
          <w:p w14:paraId="5BA0C3E9"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 must check the NHS website regularly for updated advice and apply this to their practice.</w:t>
            </w:r>
          </w:p>
          <w:p w14:paraId="4188B60C"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Links to both the government and NHS websites will be communicated regularly to include updated advice.</w:t>
            </w:r>
          </w:p>
          <w:p w14:paraId="34BCB7D6" w14:textId="62C4F4AE"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 weekly email</w:t>
            </w:r>
            <w:r w:rsidR="002334EB">
              <w:rPr>
                <w:rFonts w:ascii="Century Gothic" w:eastAsia="Century Gothic" w:hAnsi="Century Gothic" w:cs="Century Gothic"/>
                <w:bCs/>
                <w:sz w:val="20"/>
                <w:szCs w:val="20"/>
              </w:rPr>
              <w:t>/newsletter</w:t>
            </w:r>
            <w:r w:rsidRPr="00A46853">
              <w:rPr>
                <w:rFonts w:ascii="Century Gothic" w:eastAsia="Century Gothic" w:hAnsi="Century Gothic" w:cs="Century Gothic"/>
                <w:bCs/>
                <w:sz w:val="20"/>
                <w:szCs w:val="20"/>
              </w:rPr>
              <w:t xml:space="preserve"> reminder with the latest government &amp; NHS information/advice re Covid-19 to be sent to parents.</w:t>
            </w:r>
          </w:p>
          <w:p w14:paraId="46E55F8A" w14:textId="7B85D7CD"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Any ‘used’ tissues/ PPE to be placed in a bin liner and immediately discarded – double bagged.</w:t>
            </w:r>
            <w:r w:rsidR="0071544C">
              <w:rPr>
                <w:rFonts w:ascii="Century Gothic" w:eastAsia="Century Gothic" w:hAnsi="Century Gothic" w:cs="Century Gothic"/>
                <w:bCs/>
                <w:sz w:val="20"/>
                <w:szCs w:val="20"/>
              </w:rPr>
              <w:t xml:space="preserve"> </w:t>
            </w:r>
            <w:r w:rsidR="00E50029" w:rsidRPr="0076521F">
              <w:rPr>
                <w:rFonts w:ascii="Century Gothic" w:eastAsia="Century Gothic" w:hAnsi="Century Gothic" w:cs="Century Gothic"/>
                <w:bCs/>
                <w:sz w:val="20"/>
                <w:szCs w:val="20"/>
              </w:rPr>
              <w:t>Contaminated waste should be taken straight to the contaminated waste room</w:t>
            </w:r>
            <w:r w:rsidR="0076521F">
              <w:rPr>
                <w:rFonts w:ascii="Century Gothic" w:eastAsia="Century Gothic" w:hAnsi="Century Gothic" w:cs="Century Gothic"/>
                <w:bCs/>
                <w:sz w:val="20"/>
                <w:szCs w:val="20"/>
              </w:rPr>
              <w:t xml:space="preserve"> (internal store in hall – site team to be called immediately)</w:t>
            </w:r>
          </w:p>
          <w:p w14:paraId="688EFFF5" w14:textId="77777777"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 reminded to cough and sneeze into their elbow and away from the direction of other pupils and adults.</w:t>
            </w:r>
          </w:p>
          <w:p w14:paraId="50FE3724" w14:textId="7551562E" w:rsidR="002C4E88" w:rsidRPr="00A46853" w:rsidRDefault="002C4E88" w:rsidP="002C4E88">
            <w:pPr>
              <w:pStyle w:val="ListParagraph"/>
              <w:widowControl w:val="0"/>
              <w:numPr>
                <w:ilvl w:val="0"/>
                <w:numId w:val="30"/>
              </w:numPr>
              <w:tabs>
                <w:tab w:val="left" w:pos="360"/>
              </w:tabs>
              <w:ind w:left="315" w:right="20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All visitors to the school will be required to wash their hands upon entering and leaving the building.</w:t>
            </w:r>
          </w:p>
          <w:p w14:paraId="5FF74AF9" w14:textId="77777777" w:rsidR="00E50029" w:rsidRPr="00BF3CAF" w:rsidRDefault="002C4E88"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sidRPr="00862B82">
              <w:rPr>
                <w:rFonts w:ascii="Century Gothic" w:eastAsia="Century Gothic" w:hAnsi="Century Gothic" w:cs="Century Gothic"/>
                <w:bCs/>
                <w:sz w:val="20"/>
                <w:szCs w:val="20"/>
              </w:rPr>
              <w:t xml:space="preserve">NHS/DfE guidelines must be followed immediately if an adult displays any symptoms of Covid-19 having </w:t>
            </w:r>
            <w:proofErr w:type="gramStart"/>
            <w:r w:rsidRPr="00862B82">
              <w:rPr>
                <w:rFonts w:ascii="Century Gothic" w:eastAsia="Century Gothic" w:hAnsi="Century Gothic" w:cs="Century Gothic"/>
                <w:bCs/>
                <w:sz w:val="20"/>
                <w:szCs w:val="20"/>
              </w:rPr>
              <w:t>come into contact with</w:t>
            </w:r>
            <w:proofErr w:type="gramEnd"/>
            <w:r w:rsidRPr="00862B82">
              <w:rPr>
                <w:rFonts w:ascii="Century Gothic" w:eastAsia="Century Gothic" w:hAnsi="Century Gothic" w:cs="Century Gothic"/>
                <w:bCs/>
                <w:sz w:val="20"/>
                <w:szCs w:val="20"/>
              </w:rPr>
              <w:t xml:space="preserve"> other adults or pupils whilst on school premises.</w:t>
            </w:r>
          </w:p>
          <w:p w14:paraId="4DE5FADA" w14:textId="5AD607D5"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0AD552D8" w14:textId="73F3ECA7" w:rsidR="002C4E88" w:rsidRPr="00A46853" w:rsidRDefault="002C4E88" w:rsidP="002C4E88">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1F0CAA16" w14:textId="77777777" w:rsidR="002C4E88"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6418BDC7"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D4388B2"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41E18EA"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6A2EC24" w14:textId="43FCF20F"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59DEFE7E" w14:textId="77777777" w:rsidR="00BF3CAF"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2637F12"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260E9B08"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FF32E19"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8FFB626"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1B41E23" w14:textId="520E103E"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00FC71D" w14:textId="77777777" w:rsidR="002F016D" w:rsidRDefault="002F016D" w:rsidP="00BF3CAF">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Admin </w:t>
            </w:r>
          </w:p>
          <w:p w14:paraId="3585668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C5155A9"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SLT</w:t>
            </w:r>
          </w:p>
          <w:p w14:paraId="71900FE3"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789A057"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86932BA"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42D53360"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9289A9D"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66256A08"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44F969F" w14:textId="77777777" w:rsidR="00E50029" w:rsidRDefault="00E50029"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6B02C82" w14:textId="77777777" w:rsidR="00E50029" w:rsidRDefault="00E50029"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BE225D0" w14:textId="0C522709"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36DDA8E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1E7EA91"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SVi</w:t>
            </w:r>
            <w:proofErr w:type="spellEnd"/>
          </w:p>
          <w:p w14:paraId="25DA339E"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3593AAF"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7F933C20"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6B9D10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95563C2"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8BD82CE"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7D36E6A"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86106E5"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46321300"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A5EF573"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149CF439"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E4C4208"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54029FF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0E6A7E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33005222" w14:textId="77777777" w:rsidR="00E50029" w:rsidRDefault="00E50029"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1608931" w14:textId="77777777" w:rsidR="00E50029" w:rsidRDefault="00E50029"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99A98D2" w14:textId="2E5BC34F"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390245DA"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487FD0B"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D66B096"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74120C1" w14:textId="77777777" w:rsidR="002F016D" w:rsidRDefault="002F016D" w:rsidP="002F016D">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p w14:paraId="34D7CD2F" w14:textId="6066877A" w:rsidR="002F016D"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tc>
      </w:tr>
      <w:tr w:rsidR="00610EC5" w:rsidRPr="00A46853" w14:paraId="2EE81832" w14:textId="77777777" w:rsidTr="00F12458">
        <w:trPr>
          <w:trHeight w:val="277"/>
        </w:trPr>
        <w:tc>
          <w:tcPr>
            <w:tcW w:w="2260" w:type="dxa"/>
          </w:tcPr>
          <w:p w14:paraId="087DC14C" w14:textId="77777777" w:rsidR="00610EC5" w:rsidRDefault="00610EC5" w:rsidP="00610EC5">
            <w:pPr>
              <w:widowControl w:val="0"/>
              <w:pBdr>
                <w:top w:val="nil"/>
                <w:left w:val="nil"/>
                <w:bottom w:val="nil"/>
                <w:right w:val="nil"/>
                <w:between w:val="nil"/>
              </w:pBdr>
              <w:ind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Spread of </w:t>
            </w:r>
            <w:proofErr w:type="gramStart"/>
            <w:r>
              <w:rPr>
                <w:rFonts w:ascii="Century Gothic" w:eastAsia="Century Gothic" w:hAnsi="Century Gothic" w:cs="Century Gothic"/>
                <w:bCs/>
                <w:sz w:val="20"/>
                <w:szCs w:val="20"/>
              </w:rPr>
              <w:t>infection</w:t>
            </w:r>
            <w:proofErr w:type="gramEnd"/>
          </w:p>
          <w:p w14:paraId="0EF534DD" w14:textId="77777777" w:rsidR="00610EC5" w:rsidRPr="00A46853" w:rsidRDefault="00610EC5" w:rsidP="00610EC5">
            <w:pPr>
              <w:widowControl w:val="0"/>
              <w:pBdr>
                <w:top w:val="nil"/>
                <w:left w:val="nil"/>
                <w:bottom w:val="nil"/>
                <w:right w:val="nil"/>
                <w:between w:val="nil"/>
              </w:pBdr>
              <w:ind w:left="-110" w:right="-42"/>
              <w:rPr>
                <w:rFonts w:ascii="Century Gothic" w:eastAsia="Century Gothic" w:hAnsi="Century Gothic" w:cs="Century Gothic"/>
                <w:bCs/>
                <w:sz w:val="20"/>
                <w:szCs w:val="20"/>
              </w:rPr>
            </w:pPr>
          </w:p>
        </w:tc>
        <w:tc>
          <w:tcPr>
            <w:tcW w:w="1373" w:type="dxa"/>
          </w:tcPr>
          <w:p w14:paraId="5B6D259F" w14:textId="77777777" w:rsidR="00610EC5" w:rsidRDefault="00610EC5" w:rsidP="00610EC5">
            <w:pPr>
              <w:widowControl w:val="0"/>
              <w:pBdr>
                <w:top w:val="nil"/>
                <w:left w:val="nil"/>
                <w:bottom w:val="nil"/>
                <w:right w:val="nil"/>
                <w:between w:val="nil"/>
              </w:pBdr>
              <w:ind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Staff</w:t>
            </w:r>
          </w:p>
          <w:p w14:paraId="05493AA1" w14:textId="77777777" w:rsidR="00610EC5" w:rsidRDefault="00610EC5" w:rsidP="00610EC5">
            <w:pPr>
              <w:widowControl w:val="0"/>
              <w:pBdr>
                <w:top w:val="nil"/>
                <w:left w:val="nil"/>
                <w:bottom w:val="nil"/>
                <w:right w:val="nil"/>
                <w:between w:val="nil"/>
              </w:pBdr>
              <w:ind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p w14:paraId="655ADB3F" w14:textId="77777777" w:rsidR="00610EC5" w:rsidRDefault="00610EC5" w:rsidP="00610EC5">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Family members</w:t>
            </w:r>
          </w:p>
          <w:p w14:paraId="6FF9CA37" w14:textId="6999F8E5" w:rsidR="00610EC5" w:rsidRPr="00A46853" w:rsidRDefault="00610EC5" w:rsidP="00610EC5">
            <w:pPr>
              <w:rPr>
                <w:rFonts w:ascii="Century Gothic" w:eastAsia="Century Gothic" w:hAnsi="Century Gothic" w:cs="Century Gothic"/>
                <w:bCs/>
                <w:sz w:val="20"/>
                <w:szCs w:val="20"/>
              </w:rPr>
            </w:pPr>
            <w:r>
              <w:rPr>
                <w:rFonts w:ascii="Century Gothic" w:eastAsia="Century Gothic" w:hAnsi="Century Gothic" w:cs="Century Gothic"/>
                <w:bCs/>
                <w:sz w:val="20"/>
                <w:szCs w:val="20"/>
              </w:rPr>
              <w:t>Visitors</w:t>
            </w:r>
          </w:p>
        </w:tc>
        <w:tc>
          <w:tcPr>
            <w:tcW w:w="1323" w:type="dxa"/>
          </w:tcPr>
          <w:p w14:paraId="5CCF8834" w14:textId="52EE5071" w:rsidR="00610EC5" w:rsidRPr="00A46853" w:rsidRDefault="00610EC5" w:rsidP="00610EC5">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1B90E46E" w14:textId="77777777" w:rsidR="00610EC5" w:rsidRPr="00A46853" w:rsidRDefault="00610EC5" w:rsidP="00610EC5">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Preventing the spread of coronavirus involves dealing with direct transmission (for instance, when in close contact with those sneezing and coughing) and indirect transmission (via touching contaminated surfaces).</w:t>
            </w:r>
          </w:p>
          <w:p w14:paraId="20982096" w14:textId="05D319D0" w:rsidR="00610EC5"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Pr>
                <w:rFonts w:ascii="Century Gothic" w:eastAsia="Century Gothic" w:hAnsi="Century Gothic" w:cs="Century Gothic"/>
                <w:bCs/>
                <w:color w:val="0B0C0C"/>
                <w:sz w:val="20"/>
                <w:szCs w:val="20"/>
                <w:highlight w:val="white"/>
              </w:rPr>
              <w:t xml:space="preserve">Spillages </w:t>
            </w:r>
            <w:r w:rsidR="00C76C0B">
              <w:rPr>
                <w:rFonts w:ascii="Century Gothic" w:eastAsia="Century Gothic" w:hAnsi="Century Gothic" w:cs="Century Gothic"/>
                <w:bCs/>
                <w:color w:val="0B0C0C"/>
                <w:sz w:val="20"/>
                <w:szCs w:val="20"/>
                <w:highlight w:val="white"/>
              </w:rPr>
              <w:t>of bodily fluids</w:t>
            </w:r>
            <w:r w:rsidR="006C14B0">
              <w:rPr>
                <w:rFonts w:ascii="Century Gothic" w:eastAsia="Century Gothic" w:hAnsi="Century Gothic" w:cs="Century Gothic"/>
                <w:bCs/>
                <w:color w:val="0B0C0C"/>
                <w:sz w:val="20"/>
                <w:szCs w:val="20"/>
                <w:highlight w:val="white"/>
              </w:rPr>
              <w:t xml:space="preserve">, </w:t>
            </w:r>
            <w:proofErr w:type="gramStart"/>
            <w:r w:rsidR="006C14B0">
              <w:rPr>
                <w:rFonts w:ascii="Century Gothic" w:eastAsia="Century Gothic" w:hAnsi="Century Gothic" w:cs="Century Gothic"/>
                <w:bCs/>
                <w:color w:val="0B0C0C"/>
                <w:sz w:val="20"/>
                <w:szCs w:val="20"/>
                <w:highlight w:val="white"/>
              </w:rPr>
              <w:t>e.g.</w:t>
            </w:r>
            <w:proofErr w:type="gramEnd"/>
            <w:r w:rsidR="006C14B0">
              <w:rPr>
                <w:rFonts w:ascii="Century Gothic" w:eastAsia="Century Gothic" w:hAnsi="Century Gothic" w:cs="Century Gothic"/>
                <w:bCs/>
                <w:color w:val="0B0C0C"/>
                <w:sz w:val="20"/>
                <w:szCs w:val="20"/>
                <w:highlight w:val="white"/>
              </w:rPr>
              <w:t xml:space="preserve"> respiratory and nasal discharges are cleaned up immediately in line with the </w:t>
            </w:r>
            <w:r w:rsidR="00EC4039">
              <w:rPr>
                <w:rFonts w:ascii="Century Gothic" w:eastAsia="Century Gothic" w:hAnsi="Century Gothic" w:cs="Century Gothic"/>
                <w:bCs/>
                <w:color w:val="0B0C0C"/>
                <w:sz w:val="20"/>
                <w:szCs w:val="20"/>
                <w:highlight w:val="white"/>
              </w:rPr>
              <w:t>infection control policy</w:t>
            </w:r>
            <w:r w:rsidR="00493B88">
              <w:rPr>
                <w:rFonts w:ascii="Century Gothic" w:eastAsia="Century Gothic" w:hAnsi="Century Gothic" w:cs="Century Gothic"/>
                <w:bCs/>
                <w:color w:val="0B0C0C"/>
                <w:sz w:val="20"/>
                <w:szCs w:val="20"/>
                <w:highlight w:val="white"/>
              </w:rPr>
              <w:t xml:space="preserve"> using PPE at all times.</w:t>
            </w:r>
          </w:p>
          <w:p w14:paraId="352DC64C" w14:textId="47580F1C" w:rsidR="00ED3A2F" w:rsidRPr="00332F83" w:rsidRDefault="00ED3A2F"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Pr>
                <w:rFonts w:ascii="Century Gothic" w:eastAsia="Century Gothic" w:hAnsi="Century Gothic" w:cs="Century Gothic"/>
                <w:bCs/>
                <w:color w:val="0B0C0C"/>
                <w:sz w:val="20"/>
                <w:szCs w:val="20"/>
                <w:highlight w:val="white"/>
              </w:rPr>
              <w:t xml:space="preserve">Pupils are instructed to </w:t>
            </w:r>
            <w:r w:rsidR="00AC1090">
              <w:rPr>
                <w:rFonts w:ascii="Century Gothic" w:eastAsia="Century Gothic" w:hAnsi="Century Gothic" w:cs="Century Gothic"/>
                <w:bCs/>
                <w:color w:val="0B0C0C"/>
                <w:sz w:val="20"/>
                <w:szCs w:val="20"/>
                <w:highlight w:val="white"/>
              </w:rPr>
              <w:t>cough or sneeze into their elbow and use a tissue to cover their mouths where possible,</w:t>
            </w:r>
            <w:r w:rsidR="00134E82">
              <w:rPr>
                <w:rFonts w:ascii="Century Gothic" w:eastAsia="Century Gothic" w:hAnsi="Century Gothic" w:cs="Century Gothic"/>
                <w:bCs/>
                <w:color w:val="0B0C0C"/>
                <w:sz w:val="20"/>
                <w:szCs w:val="20"/>
                <w:highlight w:val="white"/>
              </w:rPr>
              <w:t xml:space="preserve"> disposing of the tissue in the bin.</w:t>
            </w:r>
          </w:p>
          <w:p w14:paraId="0726DF0E" w14:textId="77777777" w:rsidR="00610EC5" w:rsidRPr="00A46853"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proofErr w:type="spellStart"/>
            <w:r>
              <w:rPr>
                <w:rFonts w:ascii="Century Gothic" w:eastAsia="Century Gothic" w:hAnsi="Century Gothic" w:cs="Century Gothic"/>
                <w:bCs/>
                <w:sz w:val="20"/>
                <w:szCs w:val="20"/>
              </w:rPr>
              <w:t>m</w:t>
            </w:r>
            <w:r w:rsidRPr="00A46853">
              <w:rPr>
                <w:rFonts w:ascii="Century Gothic" w:eastAsia="Century Gothic" w:hAnsi="Century Gothic" w:cs="Century Gothic"/>
                <w:bCs/>
                <w:sz w:val="20"/>
                <w:szCs w:val="20"/>
              </w:rPr>
              <w:t>inimise</w:t>
            </w:r>
            <w:proofErr w:type="spellEnd"/>
            <w:r w:rsidRPr="00A46853">
              <w:rPr>
                <w:rFonts w:ascii="Century Gothic" w:eastAsia="Century Gothic" w:hAnsi="Century Gothic" w:cs="Century Gothic"/>
                <w:bCs/>
                <w:sz w:val="20"/>
                <w:szCs w:val="20"/>
              </w:rPr>
              <w:t xml:space="preserve"> contact with individuals who are </w:t>
            </w:r>
            <w:proofErr w:type="gramStart"/>
            <w:r w:rsidRPr="00A46853">
              <w:rPr>
                <w:rFonts w:ascii="Century Gothic" w:eastAsia="Century Gothic" w:hAnsi="Century Gothic" w:cs="Century Gothic"/>
                <w:bCs/>
                <w:sz w:val="20"/>
                <w:szCs w:val="20"/>
              </w:rPr>
              <w:t>unwell</w:t>
            </w:r>
            <w:proofErr w:type="gramEnd"/>
          </w:p>
          <w:p w14:paraId="7947D747" w14:textId="77777777" w:rsidR="00610EC5" w:rsidRPr="00A46853"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sidRPr="00A46853">
              <w:rPr>
                <w:rFonts w:ascii="Century Gothic" w:eastAsia="Century Gothic" w:hAnsi="Century Gothic" w:cs="Century Gothic"/>
                <w:bCs/>
                <w:sz w:val="20"/>
                <w:szCs w:val="20"/>
              </w:rPr>
              <w:t xml:space="preserve">clean hands more often than usual - wash hands thoroughly for 20 seconds with running water and soap and dry them thoroughly or use alcohol hand rub or </w:t>
            </w:r>
            <w:proofErr w:type="spellStart"/>
            <w:r w:rsidRPr="00A46853">
              <w:rPr>
                <w:rFonts w:ascii="Century Gothic" w:eastAsia="Century Gothic" w:hAnsi="Century Gothic" w:cs="Century Gothic"/>
                <w:bCs/>
                <w:sz w:val="20"/>
                <w:szCs w:val="20"/>
              </w:rPr>
              <w:t>sanitiser</w:t>
            </w:r>
            <w:proofErr w:type="spellEnd"/>
            <w:r w:rsidRPr="00A46853">
              <w:rPr>
                <w:rFonts w:ascii="Century Gothic" w:eastAsia="Century Gothic" w:hAnsi="Century Gothic" w:cs="Century Gothic"/>
                <w:bCs/>
                <w:sz w:val="20"/>
                <w:szCs w:val="20"/>
              </w:rPr>
              <w:t xml:space="preserve"> ensuring that all parts of the hands are </w:t>
            </w:r>
            <w:proofErr w:type="gramStart"/>
            <w:r w:rsidRPr="00A46853">
              <w:rPr>
                <w:rFonts w:ascii="Century Gothic" w:eastAsia="Century Gothic" w:hAnsi="Century Gothic" w:cs="Century Gothic"/>
                <w:bCs/>
                <w:sz w:val="20"/>
                <w:szCs w:val="20"/>
              </w:rPr>
              <w:t>covered</w:t>
            </w:r>
            <w:proofErr w:type="gramEnd"/>
          </w:p>
          <w:p w14:paraId="541AABAA" w14:textId="14949FF1" w:rsidR="00610EC5" w:rsidRPr="00A46853" w:rsidRDefault="00710B18"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Pr>
                <w:rFonts w:ascii="Century Gothic" w:eastAsia="Century Gothic" w:hAnsi="Century Gothic" w:cs="Century Gothic"/>
                <w:bCs/>
                <w:sz w:val="20"/>
                <w:szCs w:val="20"/>
              </w:rPr>
              <w:t>E</w:t>
            </w:r>
            <w:r w:rsidR="00610EC5" w:rsidRPr="00A46853">
              <w:rPr>
                <w:rFonts w:ascii="Century Gothic" w:eastAsia="Century Gothic" w:hAnsi="Century Gothic" w:cs="Century Gothic"/>
                <w:bCs/>
                <w:sz w:val="20"/>
                <w:szCs w:val="20"/>
              </w:rPr>
              <w:t>nsur</w:t>
            </w:r>
            <w:r>
              <w:rPr>
                <w:rFonts w:ascii="Century Gothic" w:eastAsia="Century Gothic" w:hAnsi="Century Gothic" w:cs="Century Gothic"/>
                <w:bCs/>
                <w:sz w:val="20"/>
                <w:szCs w:val="20"/>
              </w:rPr>
              <w:t>e</w:t>
            </w:r>
            <w:r w:rsidR="00610EC5" w:rsidRPr="00A46853">
              <w:rPr>
                <w:rFonts w:ascii="Century Gothic" w:eastAsia="Century Gothic" w:hAnsi="Century Gothic" w:cs="Century Gothic"/>
                <w:bCs/>
                <w:sz w:val="20"/>
                <w:szCs w:val="20"/>
              </w:rPr>
              <w:t xml:space="preserve"> good respiratory hygiene - promote the ‘catch it, bin it, kill it’ approach</w:t>
            </w:r>
            <w:r>
              <w:rPr>
                <w:rFonts w:ascii="Century Gothic" w:eastAsia="Century Gothic" w:hAnsi="Century Gothic" w:cs="Century Gothic"/>
                <w:bCs/>
                <w:sz w:val="20"/>
                <w:szCs w:val="20"/>
              </w:rPr>
              <w:t xml:space="preserve">. Pupils to </w:t>
            </w:r>
            <w:r w:rsidR="00F20548">
              <w:rPr>
                <w:rFonts w:ascii="Century Gothic" w:eastAsia="Century Gothic" w:hAnsi="Century Gothic" w:cs="Century Gothic"/>
                <w:bCs/>
                <w:sz w:val="20"/>
                <w:szCs w:val="20"/>
              </w:rPr>
              <w:t>clean their hands after they have coughed or sneezed.</w:t>
            </w:r>
          </w:p>
          <w:p w14:paraId="1E386FC0" w14:textId="0A9951F5" w:rsidR="00610EC5" w:rsidRPr="00A46853"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sidRPr="00A46853">
              <w:rPr>
                <w:rFonts w:ascii="Century Gothic" w:eastAsia="Century Gothic" w:hAnsi="Century Gothic" w:cs="Century Gothic"/>
                <w:bCs/>
                <w:sz w:val="20"/>
                <w:szCs w:val="20"/>
              </w:rPr>
              <w:t>cleaning frequently touched surfaces often using standard products, such as detergents and bleach</w:t>
            </w:r>
          </w:p>
          <w:p w14:paraId="7623EE2A" w14:textId="77777777" w:rsidR="00610EC5" w:rsidRPr="00A46853"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proofErr w:type="spellStart"/>
            <w:r w:rsidRPr="00A46853">
              <w:rPr>
                <w:rFonts w:ascii="Century Gothic" w:eastAsia="Century Gothic" w:hAnsi="Century Gothic" w:cs="Century Gothic"/>
                <w:bCs/>
                <w:sz w:val="20"/>
                <w:szCs w:val="20"/>
              </w:rPr>
              <w:t>minimising</w:t>
            </w:r>
            <w:proofErr w:type="spellEnd"/>
            <w:r w:rsidRPr="00A46853">
              <w:rPr>
                <w:rFonts w:ascii="Century Gothic" w:eastAsia="Century Gothic" w:hAnsi="Century Gothic" w:cs="Century Gothic"/>
                <w:bCs/>
                <w:sz w:val="20"/>
                <w:szCs w:val="20"/>
              </w:rPr>
              <w:t xml:space="preserve"> contact and mixing by altering, as much as possible, the environment (such as classroom layout) and timetables (such as staggered break and lunchtimes)</w:t>
            </w:r>
          </w:p>
          <w:p w14:paraId="5B74C428" w14:textId="77777777" w:rsidR="00610EC5" w:rsidRPr="00A46853" w:rsidRDefault="00610EC5" w:rsidP="00610EC5">
            <w:pPr>
              <w:pStyle w:val="ListParagraph"/>
              <w:numPr>
                <w:ilvl w:val="0"/>
                <w:numId w:val="33"/>
              </w:numPr>
              <w:ind w:left="315"/>
              <w:rPr>
                <w:rFonts w:ascii="Century Gothic" w:eastAsia="Century Gothic" w:hAnsi="Century Gothic" w:cs="Century Gothic"/>
                <w:bCs/>
                <w:color w:val="0B0C0C"/>
                <w:sz w:val="20"/>
                <w:szCs w:val="20"/>
                <w:highlight w:val="white"/>
              </w:rPr>
            </w:pPr>
            <w:r w:rsidRPr="00A46853">
              <w:rPr>
                <w:rFonts w:ascii="Century Gothic" w:eastAsia="Century Gothic" w:hAnsi="Century Gothic" w:cs="Century Gothic"/>
                <w:bCs/>
                <w:sz w:val="20"/>
                <w:szCs w:val="20"/>
              </w:rPr>
              <w:t>Pupils will be asked to wash their hands before leaving school at the end of the school day.</w:t>
            </w:r>
          </w:p>
          <w:p w14:paraId="70DD76C2" w14:textId="632CA12C" w:rsidR="00610EC5" w:rsidRPr="003A2AE6" w:rsidRDefault="00610EC5" w:rsidP="00610EC5">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sidRPr="00A46853">
              <w:rPr>
                <w:rFonts w:ascii="Century Gothic" w:eastAsia="Century Gothic" w:hAnsi="Century Gothic" w:cs="Century Gothic"/>
                <w:bCs/>
                <w:sz w:val="20"/>
                <w:szCs w:val="20"/>
              </w:rPr>
              <w:t>Pupils bring their own named water bottle into school which needs to be sent home at the end of each school day.  Only the child whose name is on the bottle should handle the bottle, including collecting and refilling (for younger children needing support, gloves must be worn).</w:t>
            </w:r>
          </w:p>
          <w:p w14:paraId="422FF5AE" w14:textId="7D4F72CD" w:rsidR="003A2AE6" w:rsidRDefault="003A2AE6" w:rsidP="00610EC5">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Children will be encouraged to have a school lunch. If packed lunches are </w:t>
            </w:r>
            <w:r w:rsidR="00D80DD8">
              <w:rPr>
                <w:rFonts w:ascii="Century Gothic" w:eastAsia="Century Gothic" w:hAnsi="Century Gothic" w:cs="Century Gothic"/>
                <w:bCs/>
                <w:color w:val="0B0C0C"/>
                <w:sz w:val="20"/>
                <w:szCs w:val="20"/>
              </w:rPr>
              <w:t>being brought, disposable bags must be used rather than lunch boxes</w:t>
            </w:r>
            <w:r w:rsidR="00E50029">
              <w:rPr>
                <w:rFonts w:ascii="Century Gothic" w:eastAsia="Century Gothic" w:hAnsi="Century Gothic" w:cs="Century Gothic"/>
                <w:bCs/>
                <w:color w:val="0B0C0C"/>
                <w:sz w:val="20"/>
                <w:szCs w:val="20"/>
              </w:rPr>
              <w:t>. If the primary kitchen is out of use for any reason, meals will be prepared at Essa Academy.</w:t>
            </w:r>
          </w:p>
          <w:p w14:paraId="6185F19F" w14:textId="1477BE19" w:rsidR="00C013FF" w:rsidRDefault="00C013FF" w:rsidP="00610EC5">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Fabric chairs to be taken out of use where possible</w:t>
            </w:r>
            <w:r w:rsidR="0000529F">
              <w:rPr>
                <w:rFonts w:ascii="Century Gothic" w:eastAsia="Century Gothic" w:hAnsi="Century Gothic" w:cs="Century Gothic"/>
                <w:bCs/>
                <w:color w:val="0B0C0C"/>
                <w:sz w:val="20"/>
                <w:szCs w:val="20"/>
              </w:rPr>
              <w:t>. Where this is n</w:t>
            </w:r>
            <w:r w:rsidR="00E50029">
              <w:rPr>
                <w:rFonts w:ascii="Century Gothic" w:eastAsia="Century Gothic" w:hAnsi="Century Gothic" w:cs="Century Gothic"/>
                <w:bCs/>
                <w:color w:val="0B0C0C"/>
                <w:sz w:val="20"/>
                <w:szCs w:val="20"/>
              </w:rPr>
              <w:t>o</w:t>
            </w:r>
            <w:r w:rsidR="0000529F">
              <w:rPr>
                <w:rFonts w:ascii="Century Gothic" w:eastAsia="Century Gothic" w:hAnsi="Century Gothic" w:cs="Century Gothic"/>
                <w:bCs/>
                <w:color w:val="0B0C0C"/>
                <w:sz w:val="20"/>
                <w:szCs w:val="20"/>
              </w:rPr>
              <w:t>t possible, the chairs must be limited to single person use.</w:t>
            </w:r>
          </w:p>
          <w:p w14:paraId="0FC2EC80" w14:textId="77777777" w:rsidR="00E50029" w:rsidRDefault="00862B82"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Staff to </w:t>
            </w:r>
            <w:proofErr w:type="gramStart"/>
            <w:r>
              <w:rPr>
                <w:rFonts w:ascii="Century Gothic" w:eastAsia="Century Gothic" w:hAnsi="Century Gothic" w:cs="Century Gothic"/>
                <w:bCs/>
                <w:color w:val="0B0C0C"/>
                <w:sz w:val="20"/>
                <w:szCs w:val="20"/>
              </w:rPr>
              <w:t>wear face coverings at all times</w:t>
            </w:r>
            <w:proofErr w:type="gramEnd"/>
            <w:r>
              <w:rPr>
                <w:rFonts w:ascii="Century Gothic" w:eastAsia="Century Gothic" w:hAnsi="Century Gothic" w:cs="Century Gothic"/>
                <w:bCs/>
                <w:color w:val="0B0C0C"/>
                <w:sz w:val="20"/>
                <w:szCs w:val="20"/>
              </w:rPr>
              <w:t xml:space="preserve"> in communal areas</w:t>
            </w:r>
            <w:r w:rsidR="002334EB">
              <w:rPr>
                <w:rFonts w:ascii="Century Gothic" w:eastAsia="Century Gothic" w:hAnsi="Century Gothic" w:cs="Century Gothic"/>
                <w:bCs/>
                <w:color w:val="0B0C0C"/>
                <w:sz w:val="20"/>
                <w:szCs w:val="20"/>
              </w:rPr>
              <w:t xml:space="preserve"> including staff bases apart from when eating</w:t>
            </w:r>
            <w:r>
              <w:rPr>
                <w:rFonts w:ascii="Century Gothic" w:eastAsia="Century Gothic" w:hAnsi="Century Gothic" w:cs="Century Gothic"/>
                <w:bCs/>
                <w:color w:val="0B0C0C"/>
                <w:sz w:val="20"/>
                <w:szCs w:val="20"/>
              </w:rPr>
              <w:t>.</w:t>
            </w:r>
          </w:p>
          <w:p w14:paraId="20A92635" w14:textId="2D040F12"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142B87A3" w14:textId="7E485474" w:rsidR="00610EC5" w:rsidRPr="00A46853" w:rsidRDefault="00610EC5" w:rsidP="00610EC5">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69B8A730" w14:textId="77777777" w:rsidR="00610EC5"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All staff</w:t>
            </w:r>
          </w:p>
          <w:p w14:paraId="3085D31D" w14:textId="7777777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64FF3D86" w14:textId="0F976FEF" w:rsidR="002F016D"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Parents</w:t>
            </w:r>
          </w:p>
        </w:tc>
      </w:tr>
      <w:tr w:rsidR="00BC21DC" w:rsidRPr="00A46853" w14:paraId="0E933C3B" w14:textId="77777777" w:rsidTr="00F12458">
        <w:trPr>
          <w:trHeight w:val="277"/>
        </w:trPr>
        <w:tc>
          <w:tcPr>
            <w:tcW w:w="2260" w:type="dxa"/>
          </w:tcPr>
          <w:p w14:paraId="2CBE3478" w14:textId="021D15DF" w:rsidR="00BC21DC" w:rsidRPr="00A46853" w:rsidRDefault="00BC21DC"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Confirmed case of COVID-19 in school</w:t>
            </w:r>
          </w:p>
        </w:tc>
        <w:tc>
          <w:tcPr>
            <w:tcW w:w="1373" w:type="dxa"/>
          </w:tcPr>
          <w:p w14:paraId="17EFB29E" w14:textId="30DCB29A" w:rsidR="00BC21DC" w:rsidRPr="00A46853" w:rsidRDefault="00BC21DC" w:rsidP="00BC21DC">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Anyone in contact</w:t>
            </w:r>
          </w:p>
        </w:tc>
        <w:tc>
          <w:tcPr>
            <w:tcW w:w="1323" w:type="dxa"/>
          </w:tcPr>
          <w:p w14:paraId="61A414C3" w14:textId="1DBC8655" w:rsidR="00BC21DC" w:rsidRPr="00A46853" w:rsidRDefault="00BC21DC"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647A20D3" w14:textId="247DCD40" w:rsidR="00BC21DC" w:rsidRPr="00A46853" w:rsidRDefault="00BC21DC" w:rsidP="00BC21DC">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When a pupil or staff member develops symptoms compatible with coronavirus, they will be sent home and advised to self-isolate for 7 days. Their fellow household members should self-isolate for 1</w:t>
            </w:r>
            <w:r w:rsidR="002334EB">
              <w:rPr>
                <w:rFonts w:ascii="Century Gothic" w:eastAsia="Century Gothic" w:hAnsi="Century Gothic" w:cs="Century Gothic"/>
                <w:bCs/>
                <w:sz w:val="20"/>
                <w:szCs w:val="20"/>
              </w:rPr>
              <w:t>0</w:t>
            </w:r>
            <w:r w:rsidRPr="00A46853">
              <w:rPr>
                <w:rFonts w:ascii="Century Gothic" w:eastAsia="Century Gothic" w:hAnsi="Century Gothic" w:cs="Century Gothic"/>
                <w:bCs/>
                <w:sz w:val="20"/>
                <w:szCs w:val="20"/>
              </w:rPr>
              <w:t xml:space="preserve"> days. All staff and pupils who are attending school will have access to a test (through the LA/NHS) if they display symptoms of </w:t>
            </w:r>
            <w:proofErr w:type="gramStart"/>
            <w:r w:rsidRPr="00A46853">
              <w:rPr>
                <w:rFonts w:ascii="Century Gothic" w:eastAsia="Century Gothic" w:hAnsi="Century Gothic" w:cs="Century Gothic"/>
                <w:bCs/>
                <w:sz w:val="20"/>
                <w:szCs w:val="20"/>
              </w:rPr>
              <w:t>coronavirus, and</w:t>
            </w:r>
            <w:proofErr w:type="gramEnd"/>
            <w:r w:rsidRPr="00A46853">
              <w:rPr>
                <w:rFonts w:ascii="Century Gothic" w:eastAsia="Century Gothic" w:hAnsi="Century Gothic" w:cs="Century Gothic"/>
                <w:bCs/>
                <w:sz w:val="20"/>
                <w:szCs w:val="20"/>
              </w:rPr>
              <w:t xml:space="preserve"> are encouraged to get tested in this scenario.</w:t>
            </w:r>
          </w:p>
          <w:p w14:paraId="3C4A3677" w14:textId="77777777" w:rsidR="00BC21DC" w:rsidRPr="00A46853" w:rsidRDefault="00BC21DC" w:rsidP="00BC21DC">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If the pupil or staff member tests negative, they will be able to return to school and the fellow household members can end their self-isolation.</w:t>
            </w:r>
          </w:p>
          <w:p w14:paraId="061837B8" w14:textId="3C791B70" w:rsidR="00BC21DC" w:rsidRPr="00A46853" w:rsidRDefault="00BC21DC" w:rsidP="00BC21DC">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If the pupil or staff member tests positive, the rest of their class or group within the school will be sent home and advised to self-isolate for 1</w:t>
            </w:r>
            <w:r w:rsidR="002334EB">
              <w:rPr>
                <w:rFonts w:ascii="Century Gothic" w:eastAsia="Century Gothic" w:hAnsi="Century Gothic" w:cs="Century Gothic"/>
                <w:bCs/>
                <w:sz w:val="20"/>
                <w:szCs w:val="20"/>
              </w:rPr>
              <w:t>0</w:t>
            </w:r>
            <w:r w:rsidRPr="00A46853">
              <w:rPr>
                <w:rFonts w:ascii="Century Gothic" w:eastAsia="Century Gothic" w:hAnsi="Century Gothic" w:cs="Century Gothic"/>
                <w:bCs/>
                <w:sz w:val="20"/>
                <w:szCs w:val="20"/>
              </w:rPr>
              <w:t xml:space="preserve"> days. The other household members of th</w:t>
            </w:r>
            <w:r w:rsidR="00513BB7">
              <w:rPr>
                <w:rFonts w:ascii="Century Gothic" w:eastAsia="Century Gothic" w:hAnsi="Century Gothic" w:cs="Century Gothic"/>
                <w:bCs/>
                <w:sz w:val="20"/>
                <w:szCs w:val="20"/>
              </w:rPr>
              <w:t>e</w:t>
            </w:r>
            <w:r w:rsidRPr="00A46853">
              <w:rPr>
                <w:rFonts w:ascii="Century Gothic" w:eastAsia="Century Gothic" w:hAnsi="Century Gothic" w:cs="Century Gothic"/>
                <w:bCs/>
                <w:sz w:val="20"/>
                <w:szCs w:val="20"/>
              </w:rPr>
              <w:t xml:space="preserve"> wider class or group do not need to self-isolate unless the pupil or staff member they live with in that group subsequently develops symptoms.</w:t>
            </w:r>
          </w:p>
          <w:p w14:paraId="0D887097" w14:textId="77777777" w:rsidR="00E50029" w:rsidRPr="00BF3CAF" w:rsidRDefault="00BC21DC"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sidRPr="00A46853">
              <w:rPr>
                <w:rFonts w:ascii="Century Gothic" w:eastAsia="Century Gothic" w:hAnsi="Century Gothic" w:cs="Century Gothic"/>
                <w:bCs/>
                <w:sz w:val="20"/>
                <w:szCs w:val="20"/>
              </w:rPr>
              <w:t xml:space="preserve">As part of the national test and trace </w:t>
            </w:r>
            <w:proofErr w:type="spellStart"/>
            <w:r w:rsidRPr="00A46853">
              <w:rPr>
                <w:rFonts w:ascii="Century Gothic" w:eastAsia="Century Gothic" w:hAnsi="Century Gothic" w:cs="Century Gothic"/>
                <w:bCs/>
                <w:sz w:val="20"/>
                <w:szCs w:val="20"/>
              </w:rPr>
              <w:t>programme</w:t>
            </w:r>
            <w:proofErr w:type="spellEnd"/>
            <w:r w:rsidRPr="00A46853">
              <w:rPr>
                <w:rFonts w:ascii="Century Gothic" w:eastAsia="Century Gothic" w:hAnsi="Century Gothic" w:cs="Century Gothic"/>
                <w:bCs/>
                <w:sz w:val="20"/>
                <w:szCs w:val="20"/>
              </w:rPr>
              <w:t xml:space="preserve">, if other cases are detected within the cohort or in the wider setting, Public Health England’s local health protection teams will conduct a rapid investigation and will advise the school on the most appropriate action to take. In some </w:t>
            </w:r>
            <w:proofErr w:type="gramStart"/>
            <w:r w:rsidRPr="00A46853">
              <w:rPr>
                <w:rFonts w:ascii="Century Gothic" w:eastAsia="Century Gothic" w:hAnsi="Century Gothic" w:cs="Century Gothic"/>
                <w:bCs/>
                <w:sz w:val="20"/>
                <w:szCs w:val="20"/>
              </w:rPr>
              <w:t>cases</w:t>
            </w:r>
            <w:proofErr w:type="gramEnd"/>
            <w:r w:rsidRPr="00A46853">
              <w:rPr>
                <w:rFonts w:ascii="Century Gothic" w:eastAsia="Century Gothic" w:hAnsi="Century Gothic" w:cs="Century Gothic"/>
                <w:bCs/>
                <w:sz w:val="20"/>
                <w:szCs w:val="20"/>
              </w:rPr>
              <w:t xml:space="preserve"> a larger number of other pupils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14:paraId="6EBD73F9" w14:textId="43F79E80"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75171050" w14:textId="25D9772B" w:rsidR="00BC21DC" w:rsidRPr="00A46853" w:rsidRDefault="00BC21DC"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6E45BE46" w14:textId="04A1660A" w:rsidR="00BC21DC"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3ED4429C" w14:textId="2332345E"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3EDB8DE6" w14:textId="5452546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Parents </w:t>
            </w:r>
          </w:p>
          <w:p w14:paraId="10D9CCD2" w14:textId="103C2435" w:rsidR="002F016D" w:rsidRPr="00A46853" w:rsidRDefault="002F016D" w:rsidP="00BC21DC">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p>
        </w:tc>
      </w:tr>
      <w:tr w:rsidR="00B46542" w:rsidRPr="00A46853" w14:paraId="781B9682" w14:textId="77777777" w:rsidTr="00F12458">
        <w:trPr>
          <w:trHeight w:val="277"/>
        </w:trPr>
        <w:tc>
          <w:tcPr>
            <w:tcW w:w="2260" w:type="dxa"/>
          </w:tcPr>
          <w:p w14:paraId="002627A3" w14:textId="556E1FBF" w:rsidR="00B46542" w:rsidRDefault="00557A88"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Fire Procedures</w:t>
            </w:r>
          </w:p>
        </w:tc>
        <w:tc>
          <w:tcPr>
            <w:tcW w:w="1373" w:type="dxa"/>
          </w:tcPr>
          <w:p w14:paraId="6BCE91C6" w14:textId="77777777" w:rsidR="00B46542" w:rsidRDefault="00DF3849"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Staff</w:t>
            </w:r>
          </w:p>
          <w:p w14:paraId="6F8B0066" w14:textId="77777777" w:rsidR="00DF3849" w:rsidRDefault="00DF3849"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p w14:paraId="52CB4984" w14:textId="4BF54AAB" w:rsidR="00DF3849" w:rsidRDefault="00DF3849"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Visitors</w:t>
            </w:r>
          </w:p>
        </w:tc>
        <w:tc>
          <w:tcPr>
            <w:tcW w:w="1323" w:type="dxa"/>
          </w:tcPr>
          <w:p w14:paraId="5BD03AB9" w14:textId="4BF834FD" w:rsidR="00B46542" w:rsidRDefault="00DF3849"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3D649470" w14:textId="77777777" w:rsidR="00B46542" w:rsidRDefault="00DD6F88" w:rsidP="006F737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Fire procedures have been reviewed and revised where required due to:</w:t>
            </w:r>
          </w:p>
          <w:p w14:paraId="40DA32EC" w14:textId="77777777" w:rsidR="00DD6F88" w:rsidRDefault="00DD6F88" w:rsidP="00DD6F88">
            <w:pPr>
              <w:pStyle w:val="ListParagraph"/>
              <w:numPr>
                <w:ilvl w:val="0"/>
                <w:numId w:val="41"/>
              </w:numPr>
              <w:rPr>
                <w:rFonts w:ascii="Century Gothic" w:eastAsia="Century Gothic" w:hAnsi="Century Gothic" w:cs="Century Gothic"/>
                <w:bCs/>
                <w:sz w:val="20"/>
                <w:szCs w:val="20"/>
              </w:rPr>
            </w:pPr>
            <w:r>
              <w:rPr>
                <w:rFonts w:ascii="Century Gothic" w:eastAsia="Century Gothic" w:hAnsi="Century Gothic" w:cs="Century Gothic"/>
                <w:bCs/>
                <w:sz w:val="20"/>
                <w:szCs w:val="20"/>
              </w:rPr>
              <w:t>Reduced numbers of pupils/staff</w:t>
            </w:r>
          </w:p>
          <w:p w14:paraId="587DD4D1" w14:textId="686632F0" w:rsidR="00DD6F88" w:rsidRDefault="00014FD3" w:rsidP="00DD6F88">
            <w:pPr>
              <w:pStyle w:val="ListParagraph"/>
              <w:numPr>
                <w:ilvl w:val="0"/>
                <w:numId w:val="41"/>
              </w:num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Possible absence of fire </w:t>
            </w:r>
            <w:r w:rsidR="008574C5">
              <w:rPr>
                <w:rFonts w:ascii="Century Gothic" w:eastAsia="Century Gothic" w:hAnsi="Century Gothic" w:cs="Century Gothic"/>
                <w:bCs/>
                <w:sz w:val="20"/>
                <w:szCs w:val="20"/>
              </w:rPr>
              <w:t>marshals</w:t>
            </w:r>
          </w:p>
          <w:p w14:paraId="02EE16ED" w14:textId="77777777" w:rsidR="00014FD3" w:rsidRDefault="00014FD3" w:rsidP="00DD6F88">
            <w:pPr>
              <w:pStyle w:val="ListParagraph"/>
              <w:numPr>
                <w:ilvl w:val="0"/>
                <w:numId w:val="41"/>
              </w:numPr>
              <w:rPr>
                <w:rFonts w:ascii="Century Gothic" w:eastAsia="Century Gothic" w:hAnsi="Century Gothic" w:cs="Century Gothic"/>
                <w:bCs/>
                <w:sz w:val="20"/>
                <w:szCs w:val="20"/>
              </w:rPr>
            </w:pPr>
            <w:r>
              <w:rPr>
                <w:rFonts w:ascii="Century Gothic" w:eastAsia="Century Gothic" w:hAnsi="Century Gothic" w:cs="Century Gothic"/>
                <w:bCs/>
                <w:sz w:val="20"/>
                <w:szCs w:val="20"/>
              </w:rPr>
              <w:t>Social distancing rules during evacuation and at muster points</w:t>
            </w:r>
          </w:p>
          <w:p w14:paraId="7E65B974" w14:textId="7851EF26" w:rsidR="00014FD3" w:rsidRDefault="00014FD3" w:rsidP="00DD6F88">
            <w:pPr>
              <w:pStyle w:val="ListParagraph"/>
              <w:numPr>
                <w:ilvl w:val="0"/>
                <w:numId w:val="41"/>
              </w:numPr>
              <w:rPr>
                <w:rFonts w:ascii="Century Gothic" w:eastAsia="Century Gothic" w:hAnsi="Century Gothic" w:cs="Century Gothic"/>
                <w:bCs/>
                <w:sz w:val="20"/>
                <w:szCs w:val="20"/>
              </w:rPr>
            </w:pPr>
            <w:r>
              <w:rPr>
                <w:rFonts w:ascii="Century Gothic" w:eastAsia="Century Gothic" w:hAnsi="Century Gothic" w:cs="Century Gothic"/>
                <w:bCs/>
                <w:sz w:val="20"/>
                <w:szCs w:val="20"/>
              </w:rPr>
              <w:t>Possible need for additional muster points</w:t>
            </w:r>
            <w:r w:rsidR="004D11DA">
              <w:rPr>
                <w:rFonts w:ascii="Century Gothic" w:eastAsia="Century Gothic" w:hAnsi="Century Gothic" w:cs="Century Gothic"/>
                <w:bCs/>
                <w:sz w:val="20"/>
                <w:szCs w:val="20"/>
              </w:rPr>
              <w:t xml:space="preserve"> to enable social distancing where </w:t>
            </w:r>
            <w:proofErr w:type="gramStart"/>
            <w:r w:rsidR="004D11DA">
              <w:rPr>
                <w:rFonts w:ascii="Century Gothic" w:eastAsia="Century Gothic" w:hAnsi="Century Gothic" w:cs="Century Gothic"/>
                <w:bCs/>
                <w:sz w:val="20"/>
                <w:szCs w:val="20"/>
              </w:rPr>
              <w:t>possible</w:t>
            </w:r>
            <w:proofErr w:type="gramEnd"/>
          </w:p>
          <w:p w14:paraId="7A5070A0" w14:textId="5A2D8F95" w:rsidR="00E50029" w:rsidRDefault="00E50029" w:rsidP="00DD6F88">
            <w:pPr>
              <w:pStyle w:val="ListParagraph"/>
              <w:numPr>
                <w:ilvl w:val="0"/>
                <w:numId w:val="41"/>
              </w:numPr>
              <w:rPr>
                <w:rFonts w:ascii="Century Gothic" w:eastAsia="Century Gothic" w:hAnsi="Century Gothic" w:cs="Century Gothic"/>
                <w:bCs/>
                <w:sz w:val="20"/>
                <w:szCs w:val="20"/>
              </w:rPr>
            </w:pPr>
            <w:r>
              <w:rPr>
                <w:rFonts w:ascii="Century Gothic" w:eastAsia="Century Gothic" w:hAnsi="Century Gothic" w:cs="Century Gothic"/>
                <w:bCs/>
                <w:sz w:val="20"/>
                <w:szCs w:val="20"/>
              </w:rPr>
              <w:t>Fire evacuation routes have been re-mapped (see new site maps)</w:t>
            </w:r>
          </w:p>
          <w:p w14:paraId="20EA32CE" w14:textId="09B404F9" w:rsidR="00E50029" w:rsidRPr="0076521F" w:rsidRDefault="00E50029" w:rsidP="00DD6F88">
            <w:pPr>
              <w:pStyle w:val="ListParagraph"/>
              <w:numPr>
                <w:ilvl w:val="0"/>
                <w:numId w:val="41"/>
              </w:numPr>
              <w:rPr>
                <w:rFonts w:ascii="Century Gothic" w:eastAsia="Century Gothic" w:hAnsi="Century Gothic" w:cs="Century Gothic"/>
                <w:bCs/>
                <w:sz w:val="20"/>
                <w:szCs w:val="20"/>
              </w:rPr>
            </w:pPr>
            <w:r w:rsidRPr="0076521F">
              <w:rPr>
                <w:rFonts w:ascii="Century Gothic" w:eastAsia="Century Gothic" w:hAnsi="Century Gothic" w:cs="Century Gothic"/>
                <w:bCs/>
                <w:sz w:val="20"/>
                <w:szCs w:val="20"/>
              </w:rPr>
              <w:t>Fire risk assessment completed and share</w:t>
            </w:r>
            <w:r w:rsidR="00513BB7" w:rsidRPr="0076521F">
              <w:rPr>
                <w:rFonts w:ascii="Century Gothic" w:eastAsia="Century Gothic" w:hAnsi="Century Gothic" w:cs="Century Gothic"/>
                <w:bCs/>
                <w:sz w:val="20"/>
                <w:szCs w:val="20"/>
              </w:rPr>
              <w:t>d</w:t>
            </w:r>
            <w:r w:rsidRPr="0076521F">
              <w:rPr>
                <w:rFonts w:ascii="Century Gothic" w:eastAsia="Century Gothic" w:hAnsi="Century Gothic" w:cs="Century Gothic"/>
                <w:bCs/>
                <w:sz w:val="20"/>
                <w:szCs w:val="20"/>
              </w:rPr>
              <w:t xml:space="preserve"> with </w:t>
            </w:r>
            <w:proofErr w:type="gramStart"/>
            <w:r w:rsidRPr="0076521F">
              <w:rPr>
                <w:rFonts w:ascii="Century Gothic" w:eastAsia="Century Gothic" w:hAnsi="Century Gothic" w:cs="Century Gothic"/>
                <w:bCs/>
                <w:sz w:val="20"/>
                <w:szCs w:val="20"/>
              </w:rPr>
              <w:t>staff</w:t>
            </w:r>
            <w:proofErr w:type="gramEnd"/>
          </w:p>
          <w:p w14:paraId="05F5689B" w14:textId="77777777" w:rsidR="004D11DA" w:rsidRDefault="00067BD6" w:rsidP="00067BD6">
            <w:pPr>
              <w:pStyle w:val="ListParagraph"/>
              <w:numPr>
                <w:ilvl w:val="0"/>
                <w:numId w:val="41"/>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Staff and pupils have been briefed on new evacuation </w:t>
            </w:r>
            <w:proofErr w:type="gramStart"/>
            <w:r>
              <w:rPr>
                <w:rFonts w:ascii="Century Gothic" w:eastAsia="Century Gothic" w:hAnsi="Century Gothic" w:cs="Century Gothic"/>
                <w:bCs/>
                <w:sz w:val="20"/>
                <w:szCs w:val="20"/>
              </w:rPr>
              <w:t>procedures</w:t>
            </w:r>
            <w:proofErr w:type="gramEnd"/>
          </w:p>
          <w:p w14:paraId="5890842D" w14:textId="77777777" w:rsidR="00067BD6" w:rsidRDefault="00067BD6" w:rsidP="00067BD6">
            <w:pPr>
              <w:pStyle w:val="ListParagraph"/>
              <w:numPr>
                <w:ilvl w:val="0"/>
                <w:numId w:val="41"/>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Incident controller and fire </w:t>
            </w:r>
            <w:r w:rsidR="008574C5">
              <w:rPr>
                <w:rFonts w:ascii="Century Gothic" w:eastAsia="Century Gothic" w:hAnsi="Century Gothic" w:cs="Century Gothic"/>
                <w:bCs/>
                <w:sz w:val="20"/>
                <w:szCs w:val="20"/>
              </w:rPr>
              <w:t>marshals</w:t>
            </w:r>
            <w:r>
              <w:rPr>
                <w:rFonts w:ascii="Century Gothic" w:eastAsia="Century Gothic" w:hAnsi="Century Gothic" w:cs="Century Gothic"/>
                <w:bCs/>
                <w:sz w:val="20"/>
                <w:szCs w:val="20"/>
              </w:rPr>
              <w:t xml:space="preserve"> have been trained and briefed accordingly.</w:t>
            </w:r>
          </w:p>
          <w:p w14:paraId="3FEDEA2C" w14:textId="77777777" w:rsidR="008574C5" w:rsidRDefault="008574C5" w:rsidP="00067BD6">
            <w:pPr>
              <w:pStyle w:val="ListParagraph"/>
              <w:numPr>
                <w:ilvl w:val="0"/>
                <w:numId w:val="41"/>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Plans for fire evacuation drills are in place which are in line with social distancing measures</w:t>
            </w:r>
            <w:r w:rsidR="0080267B">
              <w:rPr>
                <w:rFonts w:ascii="Century Gothic" w:eastAsia="Century Gothic" w:hAnsi="Century Gothic" w:cs="Century Gothic"/>
                <w:bCs/>
                <w:sz w:val="20"/>
                <w:szCs w:val="20"/>
              </w:rPr>
              <w:t>.</w:t>
            </w:r>
          </w:p>
          <w:p w14:paraId="32C21157" w14:textId="77777777" w:rsidR="00386628" w:rsidRDefault="0080267B" w:rsidP="005561B1">
            <w:pPr>
              <w:pStyle w:val="ListParagraph"/>
              <w:numPr>
                <w:ilvl w:val="0"/>
                <w:numId w:val="41"/>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An additional staff </w:t>
            </w:r>
            <w:proofErr w:type="spellStart"/>
            <w:r>
              <w:rPr>
                <w:rFonts w:ascii="Century Gothic" w:eastAsia="Century Gothic" w:hAnsi="Century Gothic" w:cs="Century Gothic"/>
                <w:bCs/>
                <w:sz w:val="20"/>
                <w:szCs w:val="20"/>
              </w:rPr>
              <w:t>rota</w:t>
            </w:r>
            <w:proofErr w:type="spellEnd"/>
            <w:r>
              <w:rPr>
                <w:rFonts w:ascii="Century Gothic" w:eastAsia="Century Gothic" w:hAnsi="Century Gothic" w:cs="Century Gothic"/>
                <w:bCs/>
                <w:sz w:val="20"/>
                <w:szCs w:val="20"/>
              </w:rPr>
              <w:t xml:space="preserve"> is on place for fire marshals to cover any absences and staff have been briefed accordingly.</w:t>
            </w:r>
          </w:p>
          <w:p w14:paraId="5E69B767" w14:textId="1B76AC70" w:rsidR="00BF3CAF" w:rsidRPr="005561B1" w:rsidRDefault="00BF3CAF" w:rsidP="00BF3CAF">
            <w:pPr>
              <w:pStyle w:val="ListParagraph"/>
              <w:ind w:left="315"/>
              <w:rPr>
                <w:rFonts w:ascii="Century Gothic" w:eastAsia="Century Gothic" w:hAnsi="Century Gothic" w:cs="Century Gothic"/>
                <w:bCs/>
                <w:sz w:val="20"/>
                <w:szCs w:val="20"/>
              </w:rPr>
            </w:pPr>
          </w:p>
        </w:tc>
        <w:tc>
          <w:tcPr>
            <w:tcW w:w="1180" w:type="dxa"/>
          </w:tcPr>
          <w:p w14:paraId="18ADCF59" w14:textId="77777777" w:rsidR="00B46542" w:rsidRDefault="00B46542"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p>
        </w:tc>
        <w:tc>
          <w:tcPr>
            <w:tcW w:w="1276" w:type="dxa"/>
          </w:tcPr>
          <w:p w14:paraId="4460EE5C" w14:textId="4513898F" w:rsidR="00B46542"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30532B98" w14:textId="3CE0B2B8"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13351629" w14:textId="769FEA26"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6FE6AA0A" w14:textId="7F1633BF"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11CC18CE" w14:textId="5DE05866"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2AC186D" w14:textId="1F31B922"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70A88C4" w14:textId="2632AF4B" w:rsidR="00E50029" w:rsidRDefault="00E50029"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629C027" w14:textId="6DB38A9B" w:rsidR="00E50029" w:rsidRDefault="00E50029" w:rsidP="00E50029">
            <w:pPr>
              <w:widowControl w:val="0"/>
              <w:pBdr>
                <w:top w:val="nil"/>
                <w:left w:val="nil"/>
                <w:bottom w:val="nil"/>
                <w:right w:val="nil"/>
                <w:between w:val="nil"/>
              </w:pBdr>
              <w:ind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LBa</w:t>
            </w:r>
            <w:proofErr w:type="spellEnd"/>
          </w:p>
          <w:p w14:paraId="78A29885" w14:textId="5267F570" w:rsidR="002334EB"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793FB103" w14:textId="77777777" w:rsidR="00BF3CAF"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79712461" w14:textId="712CECFE" w:rsidR="002F016D" w:rsidRDefault="002F016D" w:rsidP="002334EB">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p w14:paraId="638CB000" w14:textId="506BE25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6F648DB4" w14:textId="5843811F"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0BD77C0" w14:textId="3EBEB0E7"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5EF85682" w14:textId="66D263FF" w:rsidR="002F016D"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tc>
      </w:tr>
      <w:tr w:rsidR="009F0035" w:rsidRPr="00A46853" w14:paraId="6C99E08A" w14:textId="77777777" w:rsidTr="00F12458">
        <w:trPr>
          <w:trHeight w:val="277"/>
        </w:trPr>
        <w:tc>
          <w:tcPr>
            <w:tcW w:w="2260" w:type="dxa"/>
          </w:tcPr>
          <w:p w14:paraId="5CDDA647" w14:textId="1B9EDE8A" w:rsidR="009F0035" w:rsidRDefault="00C22F3F"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Re-opening after minimal use of the building</w:t>
            </w:r>
          </w:p>
        </w:tc>
        <w:tc>
          <w:tcPr>
            <w:tcW w:w="1373" w:type="dxa"/>
          </w:tcPr>
          <w:p w14:paraId="24E51779" w14:textId="77777777" w:rsidR="009F0035" w:rsidRDefault="00C22F3F"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Staff</w:t>
            </w:r>
          </w:p>
          <w:p w14:paraId="15054BB3" w14:textId="77777777" w:rsidR="00C22F3F" w:rsidRDefault="00C22F3F"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p w14:paraId="3E40CB2F" w14:textId="7DE62623" w:rsidR="00C22F3F" w:rsidRDefault="00C22F3F"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Visitors</w:t>
            </w:r>
          </w:p>
        </w:tc>
        <w:tc>
          <w:tcPr>
            <w:tcW w:w="1323" w:type="dxa"/>
          </w:tcPr>
          <w:p w14:paraId="56BF984C" w14:textId="59A4517D" w:rsidR="009F0035" w:rsidRDefault="00C22F3F"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High </w:t>
            </w:r>
          </w:p>
        </w:tc>
        <w:tc>
          <w:tcPr>
            <w:tcW w:w="8323" w:type="dxa"/>
          </w:tcPr>
          <w:p w14:paraId="48F2DBE9" w14:textId="77777777" w:rsidR="009F0035" w:rsidRDefault="003C7BC1" w:rsidP="006F737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All statutory compliance is up to </w:t>
            </w:r>
            <w:proofErr w:type="gramStart"/>
            <w:r>
              <w:rPr>
                <w:rFonts w:ascii="Century Gothic" w:eastAsia="Century Gothic" w:hAnsi="Century Gothic" w:cs="Century Gothic"/>
                <w:bCs/>
                <w:sz w:val="20"/>
                <w:szCs w:val="20"/>
              </w:rPr>
              <w:t>date</w:t>
            </w:r>
            <w:proofErr w:type="gramEnd"/>
          </w:p>
          <w:p w14:paraId="34E4E44B" w14:textId="77777777" w:rsidR="003C7BC1" w:rsidRDefault="003C7BC1" w:rsidP="006F737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Legionella testing </w:t>
            </w:r>
            <w:proofErr w:type="gramStart"/>
            <w:r w:rsidR="009F2C3B">
              <w:rPr>
                <w:rFonts w:ascii="Century Gothic" w:eastAsia="Century Gothic" w:hAnsi="Century Gothic" w:cs="Century Gothic"/>
                <w:bCs/>
                <w:sz w:val="20"/>
                <w:szCs w:val="20"/>
              </w:rPr>
              <w:t>completed</w:t>
            </w:r>
            <w:proofErr w:type="gramEnd"/>
          </w:p>
          <w:p w14:paraId="7F32AFBB" w14:textId="77777777" w:rsidR="009F2C3B" w:rsidRDefault="009F2C3B" w:rsidP="006F737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Fire call point/alarm testing </w:t>
            </w:r>
            <w:proofErr w:type="gramStart"/>
            <w:r>
              <w:rPr>
                <w:rFonts w:ascii="Century Gothic" w:eastAsia="Century Gothic" w:hAnsi="Century Gothic" w:cs="Century Gothic"/>
                <w:bCs/>
                <w:sz w:val="20"/>
                <w:szCs w:val="20"/>
              </w:rPr>
              <w:t>completed</w:t>
            </w:r>
            <w:proofErr w:type="gramEnd"/>
          </w:p>
          <w:p w14:paraId="0F428DBA" w14:textId="07FC9026" w:rsidR="00BF3CAF" w:rsidRDefault="00BF3CAF" w:rsidP="00BF3CAF">
            <w:pPr>
              <w:pStyle w:val="ListParagraph"/>
              <w:ind w:left="315"/>
              <w:rPr>
                <w:rFonts w:ascii="Century Gothic" w:eastAsia="Century Gothic" w:hAnsi="Century Gothic" w:cs="Century Gothic"/>
                <w:bCs/>
                <w:sz w:val="20"/>
                <w:szCs w:val="20"/>
              </w:rPr>
            </w:pPr>
          </w:p>
        </w:tc>
        <w:tc>
          <w:tcPr>
            <w:tcW w:w="1180" w:type="dxa"/>
          </w:tcPr>
          <w:p w14:paraId="0743E48D" w14:textId="77777777" w:rsidR="009F0035" w:rsidRDefault="009F0035"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p>
        </w:tc>
        <w:tc>
          <w:tcPr>
            <w:tcW w:w="1276" w:type="dxa"/>
          </w:tcPr>
          <w:p w14:paraId="52A3AFBE" w14:textId="0514BF53" w:rsidR="009F0035" w:rsidRPr="00A46853"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tc>
      </w:tr>
      <w:tr w:rsidR="000B74F8" w:rsidRPr="00A46853" w14:paraId="78D95374" w14:textId="77777777" w:rsidTr="00F12458">
        <w:trPr>
          <w:trHeight w:val="277"/>
        </w:trPr>
        <w:tc>
          <w:tcPr>
            <w:tcW w:w="2260" w:type="dxa"/>
          </w:tcPr>
          <w:p w14:paraId="2C153F43" w14:textId="7A01E498" w:rsidR="000B74F8" w:rsidRDefault="000B74F8"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Cleaning</w:t>
            </w:r>
          </w:p>
        </w:tc>
        <w:tc>
          <w:tcPr>
            <w:tcW w:w="1373" w:type="dxa"/>
          </w:tcPr>
          <w:p w14:paraId="438D5078" w14:textId="66650BED" w:rsidR="000B74F8" w:rsidRDefault="006F7371"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Staff</w:t>
            </w:r>
          </w:p>
          <w:p w14:paraId="489FB0CC" w14:textId="27F63642" w:rsidR="006F7371" w:rsidRDefault="006F7371"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p w14:paraId="4628C066" w14:textId="26D5E837" w:rsidR="006F7371" w:rsidRDefault="006F7371"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Visitors</w:t>
            </w:r>
          </w:p>
        </w:tc>
        <w:tc>
          <w:tcPr>
            <w:tcW w:w="1323" w:type="dxa"/>
          </w:tcPr>
          <w:p w14:paraId="2469DD17" w14:textId="47A98676" w:rsidR="000B74F8" w:rsidRDefault="006F7371"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066E4E2D" w14:textId="7EBDBD81" w:rsidR="006F7371" w:rsidRDefault="006F7371" w:rsidP="006F737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Cleaners are employed by the school to carry out daily, thorough cleaning that follows the national guidance and is compliant with the COSHH </w:t>
            </w:r>
            <w:r w:rsidR="001706E6">
              <w:rPr>
                <w:rFonts w:ascii="Century Gothic" w:eastAsia="Century Gothic" w:hAnsi="Century Gothic" w:cs="Century Gothic"/>
                <w:bCs/>
                <w:sz w:val="20"/>
                <w:szCs w:val="20"/>
              </w:rPr>
              <w:t>guidance</w:t>
            </w:r>
            <w:r>
              <w:rPr>
                <w:rFonts w:ascii="Century Gothic" w:eastAsia="Century Gothic" w:hAnsi="Century Gothic" w:cs="Century Gothic"/>
                <w:bCs/>
                <w:sz w:val="20"/>
                <w:szCs w:val="20"/>
              </w:rPr>
              <w:t xml:space="preserve"> and the Health and Safety policy.</w:t>
            </w:r>
          </w:p>
          <w:p w14:paraId="0C3C22EB" w14:textId="4E2BAEB4" w:rsidR="006752E7" w:rsidRPr="006752E7" w:rsidRDefault="006F7371" w:rsidP="006752E7">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 </w:t>
            </w:r>
            <w:proofErr w:type="gramStart"/>
            <w:r>
              <w:rPr>
                <w:rFonts w:ascii="Century Gothic" w:eastAsia="Century Gothic" w:hAnsi="Century Gothic" w:cs="Century Gothic"/>
                <w:bCs/>
                <w:sz w:val="20"/>
                <w:szCs w:val="20"/>
              </w:rPr>
              <w:t xml:space="preserve">return to </w:t>
            </w:r>
            <w:r w:rsidR="00253028">
              <w:rPr>
                <w:rFonts w:ascii="Century Gothic" w:eastAsia="Century Gothic" w:hAnsi="Century Gothic" w:cs="Century Gothic"/>
                <w:bCs/>
                <w:sz w:val="20"/>
                <w:szCs w:val="20"/>
              </w:rPr>
              <w:t>work</w:t>
            </w:r>
            <w:proofErr w:type="gramEnd"/>
            <w:r w:rsidR="00253028">
              <w:rPr>
                <w:rFonts w:ascii="Century Gothic" w:eastAsia="Century Gothic" w:hAnsi="Century Gothic" w:cs="Century Gothic"/>
                <w:bCs/>
                <w:sz w:val="20"/>
                <w:szCs w:val="20"/>
              </w:rPr>
              <w:t xml:space="preserve"> plan for cleaning staff (including deep cleans) is completed by the site manager</w:t>
            </w:r>
            <w:r w:rsidR="006752E7">
              <w:rPr>
                <w:rFonts w:ascii="Century Gothic" w:eastAsia="Century Gothic" w:hAnsi="Century Gothic" w:cs="Century Gothic"/>
                <w:bCs/>
                <w:sz w:val="20"/>
                <w:szCs w:val="20"/>
              </w:rPr>
              <w:t xml:space="preserve"> and shared with all cleaners prior to opening. </w:t>
            </w:r>
          </w:p>
          <w:p w14:paraId="70F5F072" w14:textId="77777777" w:rsidR="000B74F8" w:rsidRDefault="006F7371" w:rsidP="006752E7">
            <w:pPr>
              <w:pStyle w:val="ListParagraph"/>
              <w:numPr>
                <w:ilvl w:val="0"/>
                <w:numId w:val="5"/>
              </w:numPr>
              <w:ind w:left="315"/>
              <w:rPr>
                <w:rFonts w:ascii="Century Gothic" w:eastAsia="Century Gothic" w:hAnsi="Century Gothic" w:cs="Century Gothic"/>
                <w:bCs/>
                <w:sz w:val="20"/>
                <w:szCs w:val="20"/>
              </w:rPr>
            </w:pPr>
            <w:r w:rsidRPr="006F7371">
              <w:rPr>
                <w:rFonts w:ascii="Century Gothic" w:eastAsia="Century Gothic" w:hAnsi="Century Gothic" w:cs="Century Gothic"/>
                <w:bCs/>
                <w:sz w:val="20"/>
                <w:szCs w:val="20"/>
              </w:rPr>
              <w:t>The site manager arranges enhanced cleaning to be undertaken where required. Cleaning protocols are shared with all cleaning staff.</w:t>
            </w:r>
          </w:p>
          <w:p w14:paraId="5E4A1471" w14:textId="77777777" w:rsidR="006752E7" w:rsidRDefault="006752E7" w:rsidP="006752E7">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Working hours for cleaning staff </w:t>
            </w:r>
            <w:r w:rsidR="00776916">
              <w:rPr>
                <w:rFonts w:ascii="Century Gothic" w:eastAsia="Century Gothic" w:hAnsi="Century Gothic" w:cs="Century Gothic"/>
                <w:bCs/>
                <w:sz w:val="20"/>
                <w:szCs w:val="20"/>
              </w:rPr>
              <w:t>are increased.</w:t>
            </w:r>
          </w:p>
          <w:p w14:paraId="27938E7B" w14:textId="77777777" w:rsidR="00776916" w:rsidRDefault="00776916" w:rsidP="006752E7">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An audit of handwashing facilities and sanitizer dispensers is undertaken before the school reopens </w:t>
            </w:r>
            <w:r w:rsidR="009A08D1">
              <w:rPr>
                <w:rFonts w:ascii="Century Gothic" w:eastAsia="Century Gothic" w:hAnsi="Century Gothic" w:cs="Century Gothic"/>
                <w:bCs/>
                <w:sz w:val="20"/>
                <w:szCs w:val="20"/>
              </w:rPr>
              <w:t>and additional supplies ordered by the site manager</w:t>
            </w:r>
            <w:r w:rsidR="000D31EF">
              <w:rPr>
                <w:rFonts w:ascii="Century Gothic" w:eastAsia="Century Gothic" w:hAnsi="Century Gothic" w:cs="Century Gothic"/>
                <w:bCs/>
                <w:sz w:val="20"/>
                <w:szCs w:val="20"/>
              </w:rPr>
              <w:t>.</w:t>
            </w:r>
          </w:p>
          <w:p w14:paraId="220684A2" w14:textId="77777777" w:rsidR="00E50029" w:rsidRDefault="00BA0A39" w:rsidP="005561B1">
            <w:pPr>
              <w:pStyle w:val="ListParagraph"/>
              <w:numPr>
                <w:ilvl w:val="0"/>
                <w:numId w:val="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Monitoring </w:t>
            </w:r>
            <w:r w:rsidR="00004486">
              <w:rPr>
                <w:rFonts w:ascii="Century Gothic" w:eastAsia="Century Gothic" w:hAnsi="Century Gothic" w:cs="Century Gothic"/>
                <w:bCs/>
                <w:sz w:val="20"/>
                <w:szCs w:val="20"/>
              </w:rPr>
              <w:t xml:space="preserve">arrangements are in place to ensure that supplies of soap, hand towels and sanitizer </w:t>
            </w:r>
            <w:r w:rsidR="003A3E5D">
              <w:rPr>
                <w:rFonts w:ascii="Century Gothic" w:eastAsia="Century Gothic" w:hAnsi="Century Gothic" w:cs="Century Gothic"/>
                <w:bCs/>
                <w:sz w:val="20"/>
                <w:szCs w:val="20"/>
              </w:rPr>
              <w:t xml:space="preserve">are maintained throughout the day. </w:t>
            </w:r>
          </w:p>
          <w:p w14:paraId="0C5376DA" w14:textId="6DD51153" w:rsidR="00BF3CAF" w:rsidRPr="005561B1" w:rsidRDefault="00BF3CAF" w:rsidP="00BF3CAF">
            <w:pPr>
              <w:pStyle w:val="ListParagraph"/>
              <w:ind w:left="315"/>
              <w:rPr>
                <w:rFonts w:ascii="Century Gothic" w:eastAsia="Century Gothic" w:hAnsi="Century Gothic" w:cs="Century Gothic"/>
                <w:bCs/>
                <w:sz w:val="20"/>
                <w:szCs w:val="20"/>
              </w:rPr>
            </w:pPr>
          </w:p>
        </w:tc>
        <w:tc>
          <w:tcPr>
            <w:tcW w:w="1180" w:type="dxa"/>
          </w:tcPr>
          <w:p w14:paraId="79034536" w14:textId="77777777" w:rsidR="000B74F8" w:rsidRDefault="000B74F8"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p>
        </w:tc>
        <w:tc>
          <w:tcPr>
            <w:tcW w:w="1276" w:type="dxa"/>
          </w:tcPr>
          <w:p w14:paraId="26990FE3" w14:textId="022C0554" w:rsidR="000B74F8" w:rsidRDefault="00BF3CAF"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0CCE3DA1" w14:textId="5AD9FD4C" w:rsidR="002F016D"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Cleaners</w:t>
            </w:r>
          </w:p>
          <w:p w14:paraId="0D83156B" w14:textId="393AFA17" w:rsidR="002F016D"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tc>
      </w:tr>
      <w:tr w:rsidR="00473DA8" w:rsidRPr="00A46853" w14:paraId="44F4B18D" w14:textId="77777777" w:rsidTr="00F12458">
        <w:trPr>
          <w:trHeight w:val="277"/>
        </w:trPr>
        <w:tc>
          <w:tcPr>
            <w:tcW w:w="2260" w:type="dxa"/>
          </w:tcPr>
          <w:p w14:paraId="6135594C" w14:textId="7A4CD9DC" w:rsidR="00473DA8" w:rsidRPr="00A46853" w:rsidRDefault="00473DA8"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Partial school closure</w:t>
            </w:r>
          </w:p>
        </w:tc>
        <w:tc>
          <w:tcPr>
            <w:tcW w:w="1373" w:type="dxa"/>
          </w:tcPr>
          <w:p w14:paraId="202AE461" w14:textId="77777777" w:rsidR="00473DA8" w:rsidRDefault="008B4DD4"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Staff</w:t>
            </w:r>
          </w:p>
          <w:p w14:paraId="56AF9A64" w14:textId="0C8700B2" w:rsidR="008B4DD4" w:rsidRPr="00A46853" w:rsidRDefault="008B4DD4"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tc>
        <w:tc>
          <w:tcPr>
            <w:tcW w:w="1323" w:type="dxa"/>
          </w:tcPr>
          <w:p w14:paraId="29C2C9BE" w14:textId="53E33779" w:rsidR="00473DA8" w:rsidRPr="00A46853" w:rsidRDefault="008B4DD4"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3778E688" w14:textId="7E1BCC4D" w:rsidR="00473DA8" w:rsidRDefault="008B4DD4"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The school communicates with parents via </w:t>
            </w:r>
            <w:proofErr w:type="spellStart"/>
            <w:r w:rsidR="002334EB">
              <w:rPr>
                <w:rFonts w:ascii="Century Gothic" w:eastAsia="Century Gothic" w:hAnsi="Century Gothic" w:cs="Century Gothic"/>
                <w:bCs/>
                <w:color w:val="0B0C0C"/>
                <w:sz w:val="20"/>
                <w:szCs w:val="20"/>
              </w:rPr>
              <w:t>Schoolcomms</w:t>
            </w:r>
            <w:proofErr w:type="spellEnd"/>
            <w:r w:rsidR="002334EB">
              <w:rPr>
                <w:rFonts w:ascii="Century Gothic" w:eastAsia="Century Gothic" w:hAnsi="Century Gothic" w:cs="Century Gothic"/>
                <w:bCs/>
                <w:color w:val="0B0C0C"/>
                <w:sz w:val="20"/>
                <w:szCs w:val="20"/>
              </w:rPr>
              <w:t xml:space="preserve">, </w:t>
            </w:r>
            <w:proofErr w:type="spellStart"/>
            <w:r>
              <w:rPr>
                <w:rFonts w:ascii="Century Gothic" w:eastAsia="Century Gothic" w:hAnsi="Century Gothic" w:cs="Century Gothic"/>
                <w:bCs/>
                <w:color w:val="0B0C0C"/>
                <w:sz w:val="20"/>
                <w:szCs w:val="20"/>
              </w:rPr>
              <w:t>DoJo</w:t>
            </w:r>
            <w:proofErr w:type="spellEnd"/>
            <w:r>
              <w:rPr>
                <w:rFonts w:ascii="Century Gothic" w:eastAsia="Century Gothic" w:hAnsi="Century Gothic" w:cs="Century Gothic"/>
                <w:bCs/>
                <w:color w:val="0B0C0C"/>
                <w:sz w:val="20"/>
                <w:szCs w:val="20"/>
              </w:rPr>
              <w:t xml:space="preserve">, </w:t>
            </w:r>
            <w:proofErr w:type="gramStart"/>
            <w:r>
              <w:rPr>
                <w:rFonts w:ascii="Century Gothic" w:eastAsia="Century Gothic" w:hAnsi="Century Gothic" w:cs="Century Gothic"/>
                <w:bCs/>
                <w:color w:val="0B0C0C"/>
                <w:sz w:val="20"/>
                <w:szCs w:val="20"/>
              </w:rPr>
              <w:t>website</w:t>
            </w:r>
            <w:proofErr w:type="gramEnd"/>
            <w:r>
              <w:rPr>
                <w:rFonts w:ascii="Century Gothic" w:eastAsia="Century Gothic" w:hAnsi="Century Gothic" w:cs="Century Gothic"/>
                <w:bCs/>
                <w:color w:val="0B0C0C"/>
                <w:sz w:val="20"/>
                <w:szCs w:val="20"/>
              </w:rPr>
              <w:t xml:space="preserve"> and letter regarding any updates to </w:t>
            </w:r>
            <w:r w:rsidR="002732A8">
              <w:rPr>
                <w:rFonts w:ascii="Century Gothic" w:eastAsia="Century Gothic" w:hAnsi="Century Gothic" w:cs="Century Gothic"/>
                <w:bCs/>
                <w:color w:val="0B0C0C"/>
                <w:sz w:val="20"/>
                <w:szCs w:val="20"/>
              </w:rPr>
              <w:t>school procedures which are affected by the coronavirus pandemic.</w:t>
            </w:r>
          </w:p>
          <w:p w14:paraId="5DE3A14F" w14:textId="77777777" w:rsidR="002732A8" w:rsidRDefault="002732A8"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Pupils continuing education at school are informed of social distancing rules and how to maintain good levels of personal hygien</w:t>
            </w:r>
            <w:r w:rsidR="00FB7D69">
              <w:rPr>
                <w:rFonts w:ascii="Century Gothic" w:eastAsia="Century Gothic" w:hAnsi="Century Gothic" w:cs="Century Gothic"/>
                <w:bCs/>
                <w:color w:val="0B0C0C"/>
                <w:sz w:val="20"/>
                <w:szCs w:val="20"/>
              </w:rPr>
              <w:t>e.</w:t>
            </w:r>
          </w:p>
          <w:p w14:paraId="32A98B03" w14:textId="77777777" w:rsidR="00FB7D69" w:rsidRDefault="002F7E38"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Pupils working from home are assigned work to complete to a timeframe set by the teacher. Daily wellbeing checks are </w:t>
            </w:r>
            <w:proofErr w:type="gramStart"/>
            <w:r>
              <w:rPr>
                <w:rFonts w:ascii="Century Gothic" w:eastAsia="Century Gothic" w:hAnsi="Century Gothic" w:cs="Century Gothic"/>
                <w:bCs/>
                <w:color w:val="0B0C0C"/>
                <w:sz w:val="20"/>
                <w:szCs w:val="20"/>
              </w:rPr>
              <w:t>continued</w:t>
            </w:r>
            <w:proofErr w:type="gramEnd"/>
            <w:r>
              <w:rPr>
                <w:rFonts w:ascii="Century Gothic" w:eastAsia="Century Gothic" w:hAnsi="Century Gothic" w:cs="Century Gothic"/>
                <w:bCs/>
                <w:color w:val="0B0C0C"/>
                <w:sz w:val="20"/>
                <w:szCs w:val="20"/>
              </w:rPr>
              <w:t xml:space="preserve"> and concerns reported through CPOMS.</w:t>
            </w:r>
          </w:p>
          <w:p w14:paraId="79C540B3" w14:textId="77777777" w:rsidR="00E50029" w:rsidRDefault="00AE131F"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The </w:t>
            </w:r>
            <w:proofErr w:type="spellStart"/>
            <w:r>
              <w:rPr>
                <w:rFonts w:ascii="Century Gothic" w:eastAsia="Century Gothic" w:hAnsi="Century Gothic" w:cs="Century Gothic"/>
                <w:bCs/>
                <w:color w:val="0B0C0C"/>
                <w:sz w:val="20"/>
                <w:szCs w:val="20"/>
              </w:rPr>
              <w:t>behaviour</w:t>
            </w:r>
            <w:proofErr w:type="spellEnd"/>
            <w:r>
              <w:rPr>
                <w:rFonts w:ascii="Century Gothic" w:eastAsia="Century Gothic" w:hAnsi="Century Gothic" w:cs="Century Gothic"/>
                <w:bCs/>
                <w:color w:val="0B0C0C"/>
                <w:sz w:val="20"/>
                <w:szCs w:val="20"/>
              </w:rPr>
              <w:t xml:space="preserve"> policy and staff code of conduct are </w:t>
            </w:r>
            <w:proofErr w:type="gramStart"/>
            <w:r>
              <w:rPr>
                <w:rFonts w:ascii="Century Gothic" w:eastAsia="Century Gothic" w:hAnsi="Century Gothic" w:cs="Century Gothic"/>
                <w:bCs/>
                <w:color w:val="0B0C0C"/>
                <w:sz w:val="20"/>
                <w:szCs w:val="20"/>
              </w:rPr>
              <w:t>adhered to at all times</w:t>
            </w:r>
            <w:proofErr w:type="gramEnd"/>
            <w:r w:rsidR="001024F9">
              <w:rPr>
                <w:rFonts w:ascii="Century Gothic" w:eastAsia="Century Gothic" w:hAnsi="Century Gothic" w:cs="Century Gothic"/>
                <w:bCs/>
                <w:color w:val="0B0C0C"/>
                <w:sz w:val="20"/>
                <w:szCs w:val="20"/>
              </w:rPr>
              <w:t xml:space="preserve">, even while working remotely. </w:t>
            </w:r>
          </w:p>
          <w:p w14:paraId="30C24894" w14:textId="6F1AFF69"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28672557" w14:textId="02E2F87A" w:rsidR="00473DA8" w:rsidRPr="00A46853" w:rsidRDefault="008659FE"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Medium</w:t>
            </w:r>
          </w:p>
        </w:tc>
        <w:tc>
          <w:tcPr>
            <w:tcW w:w="1276" w:type="dxa"/>
          </w:tcPr>
          <w:p w14:paraId="649923A2" w14:textId="77777777" w:rsidR="00473DA8"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SLT</w:t>
            </w:r>
          </w:p>
          <w:p w14:paraId="181050B3" w14:textId="23A7AB89" w:rsidR="002F016D"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 xml:space="preserve">Staff </w:t>
            </w:r>
          </w:p>
        </w:tc>
      </w:tr>
      <w:tr w:rsidR="00564B0C" w:rsidRPr="00A46853" w14:paraId="781507E2" w14:textId="77777777" w:rsidTr="00F12458">
        <w:trPr>
          <w:trHeight w:val="277"/>
        </w:trPr>
        <w:tc>
          <w:tcPr>
            <w:tcW w:w="2260" w:type="dxa"/>
          </w:tcPr>
          <w:p w14:paraId="270BBF10" w14:textId="68897E81" w:rsidR="00564B0C" w:rsidRDefault="00564B0C" w:rsidP="00BC21DC">
            <w:pPr>
              <w:widowControl w:val="0"/>
              <w:pBdr>
                <w:top w:val="nil"/>
                <w:left w:val="nil"/>
                <w:bottom w:val="nil"/>
                <w:right w:val="nil"/>
                <w:between w:val="nil"/>
              </w:pBdr>
              <w:ind w:left="-110"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Emergencies</w:t>
            </w:r>
          </w:p>
        </w:tc>
        <w:tc>
          <w:tcPr>
            <w:tcW w:w="1373" w:type="dxa"/>
          </w:tcPr>
          <w:p w14:paraId="08ADA008" w14:textId="6F28FE6F" w:rsidR="00564B0C" w:rsidRDefault="00564B0C" w:rsidP="00BC21DC">
            <w:pPr>
              <w:rPr>
                <w:rFonts w:ascii="Century Gothic" w:eastAsia="Century Gothic" w:hAnsi="Century Gothic" w:cs="Century Gothic"/>
                <w:bCs/>
                <w:sz w:val="20"/>
                <w:szCs w:val="20"/>
              </w:rPr>
            </w:pPr>
            <w:r>
              <w:rPr>
                <w:rFonts w:ascii="Century Gothic" w:eastAsia="Century Gothic" w:hAnsi="Century Gothic" w:cs="Century Gothic"/>
                <w:bCs/>
                <w:sz w:val="20"/>
                <w:szCs w:val="20"/>
              </w:rPr>
              <w:t>Pupils</w:t>
            </w:r>
          </w:p>
        </w:tc>
        <w:tc>
          <w:tcPr>
            <w:tcW w:w="1323" w:type="dxa"/>
          </w:tcPr>
          <w:p w14:paraId="07E116DF" w14:textId="443460D4" w:rsidR="00564B0C" w:rsidRDefault="00564B0C" w:rsidP="00BC21DC">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666B9375" w14:textId="77777777" w:rsidR="00564B0C" w:rsidRDefault="00564B0C"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All pupils’ emergency contact details are </w:t>
            </w:r>
            <w:proofErr w:type="gramStart"/>
            <w:r>
              <w:rPr>
                <w:rFonts w:ascii="Century Gothic" w:eastAsia="Century Gothic" w:hAnsi="Century Gothic" w:cs="Century Gothic"/>
                <w:bCs/>
                <w:color w:val="0B0C0C"/>
                <w:sz w:val="20"/>
                <w:szCs w:val="20"/>
              </w:rPr>
              <w:t>up-to-date</w:t>
            </w:r>
            <w:proofErr w:type="gramEnd"/>
            <w:r>
              <w:rPr>
                <w:rFonts w:ascii="Century Gothic" w:eastAsia="Century Gothic" w:hAnsi="Century Gothic" w:cs="Century Gothic"/>
                <w:bCs/>
                <w:color w:val="0B0C0C"/>
                <w:sz w:val="20"/>
                <w:szCs w:val="20"/>
              </w:rPr>
              <w:t xml:space="preserve">, including alternative emergency contact </w:t>
            </w:r>
            <w:r w:rsidR="00A12946">
              <w:rPr>
                <w:rFonts w:ascii="Century Gothic" w:eastAsia="Century Gothic" w:hAnsi="Century Gothic" w:cs="Century Gothic"/>
                <w:bCs/>
                <w:color w:val="0B0C0C"/>
                <w:sz w:val="20"/>
                <w:szCs w:val="20"/>
              </w:rPr>
              <w:t>details, where required.</w:t>
            </w:r>
          </w:p>
          <w:p w14:paraId="1A7AEB5D" w14:textId="77777777" w:rsidR="00A12946" w:rsidRDefault="00A12946"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Pupils’ parents are contacted as soon as practicable in the event of an emergency.</w:t>
            </w:r>
          </w:p>
          <w:p w14:paraId="5F91E69A" w14:textId="77777777" w:rsidR="00A12946" w:rsidRDefault="00A12946" w:rsidP="00BC21DC">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Pupils’ alternative contacts are called where their primary emergency contact cannot be contacted.</w:t>
            </w:r>
          </w:p>
          <w:p w14:paraId="5B1EB149" w14:textId="77777777" w:rsidR="00E50029" w:rsidRDefault="0054503F"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Medical emergencies are managed in line with the first aid policy.</w:t>
            </w:r>
          </w:p>
          <w:p w14:paraId="613712D2" w14:textId="1F50000D"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18D9E9C5" w14:textId="77777777" w:rsidR="00564B0C" w:rsidRDefault="00564B0C" w:rsidP="00BC21DC">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p>
        </w:tc>
        <w:tc>
          <w:tcPr>
            <w:tcW w:w="1276" w:type="dxa"/>
          </w:tcPr>
          <w:p w14:paraId="7AE9D81F" w14:textId="635EFEED" w:rsidR="00564B0C"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Admin</w:t>
            </w:r>
          </w:p>
        </w:tc>
      </w:tr>
      <w:tr w:rsidR="00096886" w:rsidRPr="00A46853" w14:paraId="6021568D" w14:textId="77777777" w:rsidTr="00F12458">
        <w:trPr>
          <w:trHeight w:val="277"/>
        </w:trPr>
        <w:tc>
          <w:tcPr>
            <w:tcW w:w="2260" w:type="dxa"/>
          </w:tcPr>
          <w:p w14:paraId="37C26DF8" w14:textId="2C4304EF" w:rsidR="00096886" w:rsidRPr="00A46853" w:rsidRDefault="00096886" w:rsidP="00096886">
            <w:pPr>
              <w:widowControl w:val="0"/>
              <w:pBdr>
                <w:top w:val="nil"/>
                <w:left w:val="nil"/>
                <w:bottom w:val="nil"/>
                <w:right w:val="nil"/>
                <w:between w:val="nil"/>
              </w:pBdr>
              <w:ind w:left="-110"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Personal Protective Equipment (PPE) including face coverings and face masks</w:t>
            </w:r>
          </w:p>
        </w:tc>
        <w:tc>
          <w:tcPr>
            <w:tcW w:w="1373" w:type="dxa"/>
          </w:tcPr>
          <w:p w14:paraId="2221154D" w14:textId="77777777" w:rsidR="00096886" w:rsidRPr="00A46853" w:rsidRDefault="00096886"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Staff</w:t>
            </w:r>
          </w:p>
          <w:p w14:paraId="6A3AE198" w14:textId="77777777" w:rsidR="00096886" w:rsidRPr="00A46853" w:rsidRDefault="00096886"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Pupils</w:t>
            </w:r>
          </w:p>
          <w:p w14:paraId="39019F1B" w14:textId="6FED6E04" w:rsidR="00096886" w:rsidRPr="00A46853" w:rsidRDefault="00096886" w:rsidP="00096886">
            <w:pPr>
              <w:rPr>
                <w:rFonts w:ascii="Century Gothic" w:eastAsia="Century Gothic" w:hAnsi="Century Gothic" w:cs="Century Gothic"/>
                <w:bCs/>
                <w:sz w:val="20"/>
                <w:szCs w:val="20"/>
              </w:rPr>
            </w:pPr>
            <w:r w:rsidRPr="00A46853">
              <w:rPr>
                <w:rFonts w:ascii="Century Gothic" w:eastAsia="Century Gothic" w:hAnsi="Century Gothic" w:cs="Century Gothic"/>
                <w:bCs/>
                <w:color w:val="000000"/>
                <w:sz w:val="20"/>
                <w:szCs w:val="20"/>
              </w:rPr>
              <w:t>Visitors</w:t>
            </w:r>
          </w:p>
        </w:tc>
        <w:tc>
          <w:tcPr>
            <w:tcW w:w="1323" w:type="dxa"/>
          </w:tcPr>
          <w:p w14:paraId="0E41AAC0" w14:textId="02A27B94" w:rsidR="00096886" w:rsidRPr="00A46853" w:rsidRDefault="00096886" w:rsidP="00096886">
            <w:pPr>
              <w:widowControl w:val="0"/>
              <w:pBdr>
                <w:top w:val="nil"/>
                <w:left w:val="nil"/>
                <w:bottom w:val="nil"/>
                <w:right w:val="nil"/>
                <w:between w:val="nil"/>
              </w:pBdr>
              <w:ind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vAlign w:val="center"/>
          </w:tcPr>
          <w:p w14:paraId="2E6B9470" w14:textId="174F5406" w:rsidR="00096886" w:rsidRPr="00A46853" w:rsidRDefault="00096886" w:rsidP="00096886">
            <w:pPr>
              <w:rPr>
                <w:rFonts w:ascii="Century Gothic" w:eastAsia="Century Gothic" w:hAnsi="Century Gothic" w:cs="Century Gothic"/>
                <w:bCs/>
                <w:color w:val="0B0C0C"/>
                <w:sz w:val="20"/>
                <w:szCs w:val="20"/>
              </w:rPr>
            </w:pPr>
            <w:r w:rsidRPr="00A46853">
              <w:rPr>
                <w:rFonts w:ascii="Century Gothic" w:eastAsia="Century Gothic" w:hAnsi="Century Gothic" w:cs="Century Gothic"/>
                <w:bCs/>
                <w:sz w:val="20"/>
                <w:szCs w:val="20"/>
              </w:rPr>
              <w:t>Wearing a face covering or face mask in schools or other education settings is not recommended</w:t>
            </w:r>
            <w:r w:rsidR="00862B82">
              <w:rPr>
                <w:rFonts w:ascii="Century Gothic" w:eastAsia="Century Gothic" w:hAnsi="Century Gothic" w:cs="Century Gothic"/>
                <w:bCs/>
                <w:sz w:val="20"/>
                <w:szCs w:val="20"/>
              </w:rPr>
              <w:t xml:space="preserve"> for pupils</w:t>
            </w:r>
            <w:r w:rsidRPr="00A46853">
              <w:rPr>
                <w:rFonts w:ascii="Century Gothic" w:eastAsia="Century Gothic" w:hAnsi="Century Gothic" w:cs="Century Gothic"/>
                <w:bCs/>
                <w:sz w:val="20"/>
                <w:szCs w:val="20"/>
              </w:rPr>
              <w:t xml:space="preserve">.  </w:t>
            </w:r>
            <w:r w:rsidRPr="00A46853">
              <w:rPr>
                <w:rFonts w:ascii="Century Gothic" w:eastAsia="Century Gothic" w:hAnsi="Century Gothic" w:cs="Century Gothic"/>
                <w:bCs/>
                <w:color w:val="0B0C0C"/>
                <w:sz w:val="20"/>
                <w:szCs w:val="20"/>
                <w:highlight w:val="white"/>
              </w:rPr>
              <w:t>Face coverings may be beneficial for short periods indoors where there is a risk of close social contact with people we do not usually meet and where social distancing and other measures cannot be maintained, for example on public transport or in some shops. This does not apply to schools. We do not, therefore require children to wear face coverings.</w:t>
            </w:r>
            <w:r w:rsidR="00862B82">
              <w:rPr>
                <w:rFonts w:ascii="Century Gothic" w:eastAsia="Century Gothic" w:hAnsi="Century Gothic" w:cs="Century Gothic"/>
                <w:bCs/>
                <w:color w:val="0B0C0C"/>
                <w:sz w:val="20"/>
                <w:szCs w:val="20"/>
              </w:rPr>
              <w:t xml:space="preserve"> Staff will be expected to wear them in communal areas but should remove them in the classroom.</w:t>
            </w:r>
          </w:p>
          <w:p w14:paraId="702A64F4" w14:textId="77777777" w:rsidR="00096886" w:rsidRPr="00A46853" w:rsidRDefault="00096886" w:rsidP="00096886">
            <w:pPr>
              <w:pStyle w:val="ListParagraph"/>
              <w:numPr>
                <w:ilvl w:val="0"/>
                <w:numId w:val="19"/>
              </w:numPr>
              <w:ind w:left="315"/>
              <w:rPr>
                <w:rFonts w:ascii="Century Gothic" w:eastAsia="Century Gothic" w:hAnsi="Century Gothic" w:cs="Century Gothic"/>
                <w:bCs/>
                <w:sz w:val="20"/>
                <w:szCs w:val="20"/>
              </w:rPr>
            </w:pPr>
            <w:proofErr w:type="gramStart"/>
            <w:r w:rsidRPr="00A46853">
              <w:rPr>
                <w:rFonts w:ascii="Century Gothic" w:eastAsia="Century Gothic" w:hAnsi="Century Gothic" w:cs="Century Gothic"/>
                <w:bCs/>
                <w:sz w:val="20"/>
                <w:szCs w:val="20"/>
              </w:rPr>
              <w:t>The majority of</w:t>
            </w:r>
            <w:proofErr w:type="gramEnd"/>
            <w:r w:rsidRPr="00A46853">
              <w:rPr>
                <w:rFonts w:ascii="Century Gothic" w:eastAsia="Century Gothic" w:hAnsi="Century Gothic" w:cs="Century Gothic"/>
                <w:bCs/>
                <w:sz w:val="20"/>
                <w:szCs w:val="20"/>
              </w:rPr>
              <w:t xml:space="preserve"> staff in school will not require PPE beyond what they would normally need for their work, even if they are not always able to maintain a distance of 2 </w:t>
            </w:r>
            <w:proofErr w:type="spellStart"/>
            <w:r w:rsidRPr="00A46853">
              <w:rPr>
                <w:rFonts w:ascii="Century Gothic" w:eastAsia="Century Gothic" w:hAnsi="Century Gothic" w:cs="Century Gothic"/>
                <w:bCs/>
                <w:sz w:val="20"/>
                <w:szCs w:val="20"/>
              </w:rPr>
              <w:t>metres</w:t>
            </w:r>
            <w:proofErr w:type="spellEnd"/>
            <w:r w:rsidRPr="00A46853">
              <w:rPr>
                <w:rFonts w:ascii="Century Gothic" w:eastAsia="Century Gothic" w:hAnsi="Century Gothic" w:cs="Century Gothic"/>
                <w:bCs/>
                <w:sz w:val="20"/>
                <w:szCs w:val="20"/>
              </w:rPr>
              <w:t xml:space="preserve"> from others.</w:t>
            </w:r>
          </w:p>
          <w:p w14:paraId="256FD470" w14:textId="77777777" w:rsidR="00096886" w:rsidRPr="00A46853" w:rsidRDefault="00096886" w:rsidP="00096886">
            <w:pPr>
              <w:ind w:left="-4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PPE will only be needed in a very small number of cases including:</w:t>
            </w:r>
          </w:p>
          <w:p w14:paraId="4E358076" w14:textId="77777777" w:rsidR="00096886" w:rsidRPr="00A46853" w:rsidRDefault="00096886" w:rsidP="00096886">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 whose care routinely already involves the use of PPE due to their intimate care needs should continue to receive their care in the same way.</w:t>
            </w:r>
          </w:p>
          <w:p w14:paraId="415AE9BC" w14:textId="77777777" w:rsidR="00E50029" w:rsidRPr="00BF3CAF" w:rsidRDefault="00096886" w:rsidP="005561B1">
            <w:pPr>
              <w:pStyle w:val="ListParagraph"/>
              <w:numPr>
                <w:ilvl w:val="0"/>
                <w:numId w:val="5"/>
              </w:numPr>
              <w:shd w:val="clear" w:color="auto" w:fill="FFFFFF"/>
              <w:ind w:left="315"/>
              <w:rPr>
                <w:rFonts w:ascii="Century Gothic" w:eastAsia="Century Gothic" w:hAnsi="Century Gothic" w:cs="Century Gothic"/>
                <w:bCs/>
                <w:color w:val="0B0C0C"/>
                <w:sz w:val="20"/>
                <w:szCs w:val="20"/>
              </w:rPr>
            </w:pPr>
            <w:r w:rsidRPr="00A46853">
              <w:rPr>
                <w:rFonts w:ascii="Century Gothic" w:eastAsia="Century Gothic" w:hAnsi="Century Gothic" w:cs="Century Gothic"/>
                <w:bCs/>
                <w:sz w:val="20"/>
                <w:szCs w:val="20"/>
              </w:rPr>
              <w:t xml:space="preserve">If a child becomes unwell with symptoms of coronavirus while at school and needs direct personal care until they can return home. A face mask should be worn by the supervising adult if </w:t>
            </w:r>
            <w:proofErr w:type="gramStart"/>
            <w:r w:rsidRPr="00A46853">
              <w:rPr>
                <w:rFonts w:ascii="Century Gothic" w:eastAsia="Century Gothic" w:hAnsi="Century Gothic" w:cs="Century Gothic"/>
                <w:bCs/>
                <w:sz w:val="20"/>
                <w:szCs w:val="20"/>
              </w:rPr>
              <w:t>a distance of 2</w:t>
            </w:r>
            <w:proofErr w:type="gramEnd"/>
            <w:r w:rsidRPr="00A46853">
              <w:rPr>
                <w:rFonts w:ascii="Century Gothic" w:eastAsia="Century Gothic" w:hAnsi="Century Gothic" w:cs="Century Gothic"/>
                <w:bCs/>
                <w:sz w:val="20"/>
                <w:szCs w:val="20"/>
              </w:rPr>
              <w:t xml:space="preserve"> </w:t>
            </w:r>
            <w:proofErr w:type="spellStart"/>
            <w:r w:rsidRPr="00A46853">
              <w:rPr>
                <w:rFonts w:ascii="Century Gothic" w:eastAsia="Century Gothic" w:hAnsi="Century Gothic" w:cs="Century Gothic"/>
                <w:bCs/>
                <w:sz w:val="20"/>
                <w:szCs w:val="20"/>
              </w:rPr>
              <w:t>metres</w:t>
            </w:r>
            <w:proofErr w:type="spellEnd"/>
            <w:r w:rsidRPr="00A46853">
              <w:rPr>
                <w:rFonts w:ascii="Century Gothic" w:eastAsia="Century Gothic" w:hAnsi="Century Gothic" w:cs="Century Gothic"/>
                <w:bCs/>
                <w:sz w:val="20"/>
                <w:szCs w:val="20"/>
              </w:rPr>
              <w:t xml:space="preserve"> cannot be maintained. If contact with the child is necessary, then gloves, an apron and a face mask should be worn by the supervising adult. If there is a risk of splashing to the eyes, for example from coughing, spitting, or vomiting, then eye protection should also be worn.</w:t>
            </w:r>
          </w:p>
          <w:p w14:paraId="0840365C" w14:textId="4384310F"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22721A27" w14:textId="67E4D769" w:rsidR="00096886" w:rsidRPr="00A46853" w:rsidRDefault="00096886" w:rsidP="00096886">
            <w:pPr>
              <w:widowControl w:val="0"/>
              <w:pBdr>
                <w:top w:val="nil"/>
                <w:left w:val="nil"/>
                <w:bottom w:val="nil"/>
                <w:right w:val="nil"/>
                <w:between w:val="nil"/>
              </w:pBdr>
              <w:ind w:left="31"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0E61FC86" w14:textId="15DDFF91" w:rsidR="00096886" w:rsidRPr="00A46853" w:rsidRDefault="002F016D" w:rsidP="002F016D">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tc>
      </w:tr>
      <w:tr w:rsidR="00096886" w:rsidRPr="00A46853" w14:paraId="4A738B7C" w14:textId="77777777" w:rsidTr="00F12458">
        <w:trPr>
          <w:trHeight w:val="277"/>
        </w:trPr>
        <w:tc>
          <w:tcPr>
            <w:tcW w:w="2260" w:type="dxa"/>
          </w:tcPr>
          <w:p w14:paraId="49220AAB" w14:textId="0EDC16D3" w:rsidR="00096886" w:rsidRPr="00A46853" w:rsidRDefault="00096886" w:rsidP="00096886">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Movement around school</w:t>
            </w:r>
          </w:p>
        </w:tc>
        <w:tc>
          <w:tcPr>
            <w:tcW w:w="1373" w:type="dxa"/>
          </w:tcPr>
          <w:p w14:paraId="303EADE9" w14:textId="77777777" w:rsidR="00096886" w:rsidRPr="00A46853" w:rsidRDefault="00096886" w:rsidP="00096886">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w:t>
            </w:r>
          </w:p>
          <w:p w14:paraId="6FA29B62" w14:textId="77777777" w:rsidR="00096886" w:rsidRPr="00A46853" w:rsidRDefault="00096886" w:rsidP="00096886">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w:t>
            </w:r>
          </w:p>
          <w:p w14:paraId="6B11D3C4" w14:textId="77777777" w:rsidR="00096886" w:rsidRPr="00A46853" w:rsidRDefault="00096886" w:rsidP="00096886">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Parents </w:t>
            </w:r>
          </w:p>
          <w:p w14:paraId="3A001764" w14:textId="44401FD4" w:rsidR="00096886" w:rsidRPr="00A46853" w:rsidRDefault="00096886" w:rsidP="00096886">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Visitors</w:t>
            </w:r>
          </w:p>
        </w:tc>
        <w:tc>
          <w:tcPr>
            <w:tcW w:w="1323" w:type="dxa"/>
          </w:tcPr>
          <w:p w14:paraId="308E25EE" w14:textId="6B1B79E6" w:rsidR="00096886" w:rsidRPr="00A46853" w:rsidRDefault="00096886" w:rsidP="00096886">
            <w:pPr>
              <w:widowControl w:val="0"/>
              <w:pBdr>
                <w:top w:val="nil"/>
                <w:left w:val="nil"/>
                <w:bottom w:val="nil"/>
                <w:right w:val="nil"/>
                <w:between w:val="nil"/>
              </w:pBdr>
              <w:ind w:left="36" w:right="-42" w:hanging="36"/>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1A96DA71" w14:textId="7E34B23C" w:rsidR="00096886" w:rsidRPr="0076521F"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sidRPr="0076521F">
              <w:rPr>
                <w:rFonts w:ascii="Century Gothic" w:eastAsia="Century Gothic" w:hAnsi="Century Gothic" w:cs="Century Gothic"/>
                <w:bCs/>
                <w:color w:val="0B0C0C"/>
                <w:sz w:val="20"/>
                <w:szCs w:val="20"/>
              </w:rPr>
              <w:t xml:space="preserve">Entrance/exit points clearly demarcated for use by each year </w:t>
            </w:r>
            <w:proofErr w:type="gramStart"/>
            <w:r w:rsidRPr="0076521F">
              <w:rPr>
                <w:rFonts w:ascii="Century Gothic" w:eastAsia="Century Gothic" w:hAnsi="Century Gothic" w:cs="Century Gothic"/>
                <w:bCs/>
                <w:color w:val="0B0C0C"/>
                <w:sz w:val="20"/>
                <w:szCs w:val="20"/>
              </w:rPr>
              <w:t>grou</w:t>
            </w:r>
            <w:r w:rsidR="00513BB7" w:rsidRPr="0076521F">
              <w:rPr>
                <w:rFonts w:ascii="Century Gothic" w:eastAsia="Century Gothic" w:hAnsi="Century Gothic" w:cs="Century Gothic"/>
                <w:bCs/>
                <w:color w:val="0B0C0C"/>
                <w:sz w:val="20"/>
                <w:szCs w:val="20"/>
              </w:rPr>
              <w:t>p</w:t>
            </w:r>
            <w:proofErr w:type="gramEnd"/>
            <w:r w:rsidR="00513BB7" w:rsidRPr="0076521F">
              <w:rPr>
                <w:rFonts w:ascii="Century Gothic" w:eastAsia="Century Gothic" w:hAnsi="Century Gothic" w:cs="Century Gothic"/>
                <w:bCs/>
                <w:color w:val="0B0C0C"/>
                <w:sz w:val="20"/>
                <w:szCs w:val="20"/>
              </w:rPr>
              <w:t xml:space="preserve"> </w:t>
            </w:r>
          </w:p>
          <w:p w14:paraId="3338B6B7" w14:textId="0B055DFF" w:rsidR="00096886"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P</w:t>
            </w:r>
            <w:r w:rsidRPr="00A46853">
              <w:rPr>
                <w:rFonts w:ascii="Century Gothic" w:eastAsia="Century Gothic" w:hAnsi="Century Gothic" w:cs="Century Gothic"/>
                <w:bCs/>
                <w:color w:val="0B0C0C"/>
                <w:sz w:val="20"/>
                <w:szCs w:val="20"/>
              </w:rPr>
              <w:t xml:space="preserve">lan is in place to control the movement of people upon their arrival - including </w:t>
            </w:r>
            <w:r w:rsidR="00BF3CAF">
              <w:rPr>
                <w:rFonts w:ascii="Century Gothic" w:eastAsia="Century Gothic" w:hAnsi="Century Gothic" w:cs="Century Gothic"/>
                <w:bCs/>
                <w:color w:val="0B0C0C"/>
                <w:sz w:val="20"/>
                <w:szCs w:val="20"/>
              </w:rPr>
              <w:t xml:space="preserve">where possible </w:t>
            </w:r>
            <w:r w:rsidRPr="00A46853">
              <w:rPr>
                <w:rFonts w:ascii="Century Gothic" w:eastAsia="Century Gothic" w:hAnsi="Century Gothic" w:cs="Century Gothic"/>
                <w:bCs/>
                <w:color w:val="0B0C0C"/>
                <w:sz w:val="20"/>
                <w:szCs w:val="20"/>
              </w:rPr>
              <w:t xml:space="preserve">one-way routes and access to handwashing </w:t>
            </w:r>
            <w:proofErr w:type="gramStart"/>
            <w:r w:rsidRPr="00A46853">
              <w:rPr>
                <w:rFonts w:ascii="Century Gothic" w:eastAsia="Century Gothic" w:hAnsi="Century Gothic" w:cs="Century Gothic"/>
                <w:bCs/>
                <w:color w:val="0B0C0C"/>
                <w:sz w:val="20"/>
                <w:szCs w:val="20"/>
              </w:rPr>
              <w:t>facilities</w:t>
            </w:r>
            <w:proofErr w:type="gramEnd"/>
          </w:p>
          <w:p w14:paraId="4BCDD6EC" w14:textId="2978E8A9" w:rsidR="00914F5C" w:rsidRDefault="00914F5C"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Number of entrances and exits </w:t>
            </w:r>
            <w:r w:rsidR="00B4748A">
              <w:rPr>
                <w:rFonts w:ascii="Century Gothic" w:eastAsia="Century Gothic" w:hAnsi="Century Gothic" w:cs="Century Gothic"/>
                <w:bCs/>
                <w:color w:val="0B0C0C"/>
                <w:sz w:val="20"/>
                <w:szCs w:val="20"/>
              </w:rPr>
              <w:t xml:space="preserve">to be used is </w:t>
            </w:r>
            <w:proofErr w:type="gramStart"/>
            <w:r w:rsidR="000649A6">
              <w:rPr>
                <w:rFonts w:ascii="Century Gothic" w:eastAsia="Century Gothic" w:hAnsi="Century Gothic" w:cs="Century Gothic"/>
                <w:bCs/>
                <w:color w:val="0B0C0C"/>
                <w:sz w:val="20"/>
                <w:szCs w:val="20"/>
              </w:rPr>
              <w:t>maximized</w:t>
            </w:r>
            <w:proofErr w:type="gramEnd"/>
          </w:p>
          <w:p w14:paraId="1E826101" w14:textId="52AF02F7" w:rsidR="009A723C" w:rsidRDefault="009A723C"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Circulation plans have been reviewed and revised.</w:t>
            </w:r>
          </w:p>
          <w:p w14:paraId="1F11A582" w14:textId="24B60B6A" w:rsidR="009A723C" w:rsidRDefault="009A723C"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One-way system in place as much as possible</w:t>
            </w:r>
          </w:p>
          <w:p w14:paraId="76E0B5F3" w14:textId="1ECD5784" w:rsidR="00F87BD0" w:rsidRDefault="00F87BD0"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 xml:space="preserve">Appropriate signage in place to clarify circulation </w:t>
            </w:r>
            <w:proofErr w:type="gramStart"/>
            <w:r>
              <w:rPr>
                <w:rFonts w:ascii="Century Gothic" w:eastAsia="Century Gothic" w:hAnsi="Century Gothic" w:cs="Century Gothic"/>
                <w:bCs/>
                <w:color w:val="0B0C0C"/>
                <w:sz w:val="20"/>
                <w:szCs w:val="20"/>
              </w:rPr>
              <w:t>routes</w:t>
            </w:r>
            <w:proofErr w:type="gramEnd"/>
          </w:p>
          <w:p w14:paraId="2B992D73" w14:textId="538261ED" w:rsidR="00096886" w:rsidRPr="00A46853"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sidRPr="00A46853">
              <w:rPr>
                <w:rFonts w:ascii="Century Gothic" w:eastAsia="Century Gothic" w:hAnsi="Century Gothic" w:cs="Century Gothic"/>
                <w:bCs/>
                <w:color w:val="0B0C0C"/>
                <w:sz w:val="20"/>
                <w:szCs w:val="20"/>
              </w:rPr>
              <w:t>‘</w:t>
            </w:r>
            <w:r>
              <w:rPr>
                <w:rFonts w:ascii="Century Gothic" w:eastAsia="Century Gothic" w:hAnsi="Century Gothic" w:cs="Century Gothic"/>
                <w:bCs/>
                <w:color w:val="0B0C0C"/>
                <w:sz w:val="20"/>
                <w:szCs w:val="20"/>
              </w:rPr>
              <w:t>P</w:t>
            </w:r>
            <w:r w:rsidRPr="00A46853">
              <w:rPr>
                <w:rFonts w:ascii="Century Gothic" w:eastAsia="Century Gothic" w:hAnsi="Century Gothic" w:cs="Century Gothic"/>
                <w:bCs/>
                <w:color w:val="0B0C0C"/>
                <w:sz w:val="20"/>
                <w:szCs w:val="20"/>
              </w:rPr>
              <w:t xml:space="preserve">inch points’ and ‘bottlenecks’ </w:t>
            </w:r>
            <w:r>
              <w:rPr>
                <w:rFonts w:ascii="Century Gothic" w:eastAsia="Century Gothic" w:hAnsi="Century Gothic" w:cs="Century Gothic"/>
                <w:bCs/>
                <w:color w:val="0B0C0C"/>
                <w:sz w:val="20"/>
                <w:szCs w:val="20"/>
              </w:rPr>
              <w:t>i</w:t>
            </w:r>
            <w:r w:rsidRPr="00A46853">
              <w:rPr>
                <w:rFonts w:ascii="Century Gothic" w:eastAsia="Century Gothic" w:hAnsi="Century Gothic" w:cs="Century Gothic"/>
                <w:bCs/>
                <w:color w:val="0B0C0C"/>
                <w:sz w:val="20"/>
                <w:szCs w:val="20"/>
              </w:rPr>
              <w:t>dentif</w:t>
            </w:r>
            <w:r>
              <w:rPr>
                <w:rFonts w:ascii="Century Gothic" w:eastAsia="Century Gothic" w:hAnsi="Century Gothic" w:cs="Century Gothic"/>
                <w:bCs/>
                <w:color w:val="0B0C0C"/>
                <w:sz w:val="20"/>
                <w:szCs w:val="20"/>
              </w:rPr>
              <w:t>ied</w:t>
            </w:r>
            <w:r w:rsidRPr="00A46853">
              <w:rPr>
                <w:rFonts w:ascii="Century Gothic" w:eastAsia="Century Gothic" w:hAnsi="Century Gothic" w:cs="Century Gothic"/>
                <w:bCs/>
                <w:color w:val="0B0C0C"/>
                <w:sz w:val="20"/>
                <w:szCs w:val="20"/>
              </w:rPr>
              <w:t xml:space="preserve">, </w:t>
            </w:r>
            <w:proofErr w:type="gramStart"/>
            <w:r w:rsidRPr="00A46853">
              <w:rPr>
                <w:rFonts w:ascii="Century Gothic" w:eastAsia="Century Gothic" w:hAnsi="Century Gothic" w:cs="Century Gothic"/>
                <w:bCs/>
                <w:color w:val="0B0C0C"/>
                <w:sz w:val="20"/>
                <w:szCs w:val="20"/>
              </w:rPr>
              <w:t>reduce</w:t>
            </w:r>
            <w:r>
              <w:rPr>
                <w:rFonts w:ascii="Century Gothic" w:eastAsia="Century Gothic" w:hAnsi="Century Gothic" w:cs="Century Gothic"/>
                <w:bCs/>
                <w:color w:val="0B0C0C"/>
                <w:sz w:val="20"/>
                <w:szCs w:val="20"/>
              </w:rPr>
              <w:t>d</w:t>
            </w:r>
            <w:proofErr w:type="gramEnd"/>
            <w:r w:rsidRPr="00A46853">
              <w:rPr>
                <w:rFonts w:ascii="Century Gothic" w:eastAsia="Century Gothic" w:hAnsi="Century Gothic" w:cs="Century Gothic"/>
                <w:bCs/>
                <w:color w:val="0B0C0C"/>
                <w:sz w:val="20"/>
                <w:szCs w:val="20"/>
              </w:rPr>
              <w:t xml:space="preserve"> and manage</w:t>
            </w:r>
            <w:r>
              <w:rPr>
                <w:rFonts w:ascii="Century Gothic" w:eastAsia="Century Gothic" w:hAnsi="Century Gothic" w:cs="Century Gothic"/>
                <w:bCs/>
                <w:color w:val="0B0C0C"/>
                <w:sz w:val="20"/>
                <w:szCs w:val="20"/>
              </w:rPr>
              <w:t>d</w:t>
            </w:r>
            <w:r w:rsidRPr="00A46853">
              <w:rPr>
                <w:rFonts w:ascii="Century Gothic" w:eastAsia="Century Gothic" w:hAnsi="Century Gothic" w:cs="Century Gothic"/>
                <w:bCs/>
                <w:color w:val="0B0C0C"/>
                <w:sz w:val="20"/>
                <w:szCs w:val="20"/>
              </w:rPr>
              <w:t xml:space="preserve"> proactively.</w:t>
            </w:r>
          </w:p>
          <w:p w14:paraId="65D5BD6B" w14:textId="56AD4F02" w:rsidR="00096886" w:rsidRPr="00A46853"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A</w:t>
            </w:r>
            <w:r w:rsidRPr="00A46853">
              <w:rPr>
                <w:rFonts w:ascii="Century Gothic" w:eastAsia="Century Gothic" w:hAnsi="Century Gothic" w:cs="Century Gothic"/>
                <w:bCs/>
                <w:color w:val="0B0C0C"/>
                <w:sz w:val="20"/>
                <w:szCs w:val="20"/>
              </w:rPr>
              <w:t xml:space="preserve">dequate duty </w:t>
            </w:r>
            <w:proofErr w:type="spellStart"/>
            <w:r w:rsidRPr="00A46853">
              <w:rPr>
                <w:rFonts w:ascii="Century Gothic" w:eastAsia="Century Gothic" w:hAnsi="Century Gothic" w:cs="Century Gothic"/>
                <w:bCs/>
                <w:color w:val="0B0C0C"/>
                <w:sz w:val="20"/>
                <w:szCs w:val="20"/>
              </w:rPr>
              <w:t>rotas</w:t>
            </w:r>
            <w:proofErr w:type="spellEnd"/>
            <w:r w:rsidRPr="00A46853">
              <w:rPr>
                <w:rFonts w:ascii="Century Gothic" w:eastAsia="Century Gothic" w:hAnsi="Century Gothic" w:cs="Century Gothic"/>
                <w:bCs/>
                <w:color w:val="0B0C0C"/>
                <w:sz w:val="20"/>
                <w:szCs w:val="20"/>
              </w:rPr>
              <w:t xml:space="preserve"> </w:t>
            </w:r>
            <w:proofErr w:type="gramStart"/>
            <w:r w:rsidRPr="00A46853">
              <w:rPr>
                <w:rFonts w:ascii="Century Gothic" w:eastAsia="Century Gothic" w:hAnsi="Century Gothic" w:cs="Century Gothic"/>
                <w:bCs/>
                <w:color w:val="0B0C0C"/>
                <w:sz w:val="20"/>
                <w:szCs w:val="20"/>
              </w:rPr>
              <w:t>are in place for maximum supervision at all times</w:t>
            </w:r>
            <w:proofErr w:type="gramEnd"/>
            <w:r w:rsidRPr="00A46853">
              <w:rPr>
                <w:rFonts w:ascii="Century Gothic" w:eastAsia="Century Gothic" w:hAnsi="Century Gothic" w:cs="Century Gothic"/>
                <w:bCs/>
                <w:color w:val="0B0C0C"/>
                <w:sz w:val="20"/>
                <w:szCs w:val="20"/>
              </w:rPr>
              <w:t xml:space="preserve"> - especially toilet facilities and transitions.</w:t>
            </w:r>
          </w:p>
          <w:p w14:paraId="6048CA30" w14:textId="125C6E02" w:rsidR="00096886" w:rsidRPr="00A46853"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S</w:t>
            </w:r>
            <w:r w:rsidRPr="00A46853">
              <w:rPr>
                <w:rFonts w:ascii="Century Gothic" w:eastAsia="Century Gothic" w:hAnsi="Century Gothic" w:cs="Century Gothic"/>
                <w:bCs/>
                <w:color w:val="0B0C0C"/>
                <w:sz w:val="20"/>
                <w:szCs w:val="20"/>
              </w:rPr>
              <w:t xml:space="preserve">taff and pupils </w:t>
            </w:r>
            <w:r>
              <w:rPr>
                <w:rFonts w:ascii="Century Gothic" w:eastAsia="Century Gothic" w:hAnsi="Century Gothic" w:cs="Century Gothic"/>
                <w:bCs/>
                <w:color w:val="0B0C0C"/>
                <w:sz w:val="20"/>
                <w:szCs w:val="20"/>
              </w:rPr>
              <w:t xml:space="preserve">briefed </w:t>
            </w:r>
            <w:r w:rsidRPr="00A46853">
              <w:rPr>
                <w:rFonts w:ascii="Century Gothic" w:eastAsia="Century Gothic" w:hAnsi="Century Gothic" w:cs="Century Gothic"/>
                <w:bCs/>
                <w:color w:val="0B0C0C"/>
                <w:sz w:val="20"/>
                <w:szCs w:val="20"/>
              </w:rPr>
              <w:t xml:space="preserve">regarding rules for safe movement around </w:t>
            </w:r>
            <w:proofErr w:type="gramStart"/>
            <w:r w:rsidRPr="00A46853">
              <w:rPr>
                <w:rFonts w:ascii="Century Gothic" w:eastAsia="Century Gothic" w:hAnsi="Century Gothic" w:cs="Century Gothic"/>
                <w:bCs/>
                <w:color w:val="0B0C0C"/>
                <w:sz w:val="20"/>
                <w:szCs w:val="20"/>
              </w:rPr>
              <w:t>school</w:t>
            </w:r>
            <w:proofErr w:type="gramEnd"/>
          </w:p>
          <w:p w14:paraId="09FF3A41" w14:textId="77777777" w:rsidR="00096886" w:rsidRDefault="00096886" w:rsidP="00096886">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sidRPr="00A46853">
              <w:rPr>
                <w:rFonts w:ascii="Century Gothic" w:eastAsia="Century Gothic" w:hAnsi="Century Gothic" w:cs="Century Gothic"/>
                <w:bCs/>
                <w:color w:val="0B0C0C"/>
                <w:sz w:val="20"/>
                <w:szCs w:val="20"/>
              </w:rPr>
              <w:t>Stagger</w:t>
            </w:r>
            <w:r>
              <w:rPr>
                <w:rFonts w:ascii="Century Gothic" w:eastAsia="Century Gothic" w:hAnsi="Century Gothic" w:cs="Century Gothic"/>
                <w:bCs/>
                <w:color w:val="0B0C0C"/>
                <w:sz w:val="20"/>
                <w:szCs w:val="20"/>
              </w:rPr>
              <w:t>ed</w:t>
            </w:r>
            <w:r w:rsidRPr="00A46853">
              <w:rPr>
                <w:rFonts w:ascii="Century Gothic" w:eastAsia="Century Gothic" w:hAnsi="Century Gothic" w:cs="Century Gothic"/>
                <w:bCs/>
                <w:color w:val="0B0C0C"/>
                <w:sz w:val="20"/>
                <w:szCs w:val="20"/>
              </w:rPr>
              <w:t xml:space="preserve"> start/finish times, breaks, </w:t>
            </w:r>
            <w:proofErr w:type="gramStart"/>
            <w:r w:rsidRPr="00A46853">
              <w:rPr>
                <w:rFonts w:ascii="Century Gothic" w:eastAsia="Century Gothic" w:hAnsi="Century Gothic" w:cs="Century Gothic"/>
                <w:bCs/>
                <w:color w:val="0B0C0C"/>
                <w:sz w:val="20"/>
                <w:szCs w:val="20"/>
              </w:rPr>
              <w:t>lunches</w:t>
            </w:r>
            <w:proofErr w:type="gramEnd"/>
            <w:r w:rsidRPr="00A46853">
              <w:rPr>
                <w:rFonts w:ascii="Century Gothic" w:eastAsia="Century Gothic" w:hAnsi="Century Gothic" w:cs="Century Gothic"/>
                <w:bCs/>
                <w:color w:val="0B0C0C"/>
                <w:sz w:val="20"/>
                <w:szCs w:val="20"/>
              </w:rPr>
              <w:t xml:space="preserve"> and reduced timetabling.</w:t>
            </w:r>
          </w:p>
          <w:p w14:paraId="0CDA5DD0" w14:textId="304DA33E" w:rsidR="00EB50F1" w:rsidRDefault="003660E4" w:rsidP="005561B1">
            <w:pPr>
              <w:pStyle w:val="ListParagraph"/>
              <w:numPr>
                <w:ilvl w:val="0"/>
                <w:numId w:val="6"/>
              </w:numPr>
              <w:shd w:val="clear" w:color="auto" w:fill="FFFFFF"/>
              <w:ind w:left="315"/>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rPr>
              <w:t>Pupils know that they can only use the toilet one at a time</w:t>
            </w:r>
            <w:r w:rsidR="00EB3A96">
              <w:rPr>
                <w:rFonts w:ascii="Century Gothic" w:eastAsia="Century Gothic" w:hAnsi="Century Gothic" w:cs="Century Gothic"/>
                <w:bCs/>
                <w:color w:val="0B0C0C"/>
                <w:sz w:val="20"/>
                <w:szCs w:val="20"/>
              </w:rPr>
              <w:t>.</w:t>
            </w:r>
          </w:p>
          <w:p w14:paraId="5851E3B1" w14:textId="67F3BE59" w:rsidR="00BF3CAF" w:rsidRPr="005561B1" w:rsidRDefault="00BF3CAF" w:rsidP="00BF3CAF">
            <w:pPr>
              <w:pStyle w:val="ListParagraph"/>
              <w:shd w:val="clear" w:color="auto" w:fill="FFFFFF"/>
              <w:ind w:left="315"/>
              <w:rPr>
                <w:rFonts w:ascii="Century Gothic" w:eastAsia="Century Gothic" w:hAnsi="Century Gothic" w:cs="Century Gothic"/>
                <w:bCs/>
                <w:color w:val="0B0C0C"/>
                <w:sz w:val="20"/>
                <w:szCs w:val="20"/>
              </w:rPr>
            </w:pPr>
          </w:p>
        </w:tc>
        <w:tc>
          <w:tcPr>
            <w:tcW w:w="1180" w:type="dxa"/>
          </w:tcPr>
          <w:p w14:paraId="5898DB09" w14:textId="48E37F12" w:rsidR="00096886" w:rsidRPr="00A46853" w:rsidRDefault="00096886" w:rsidP="00096886">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 xml:space="preserve"> Medium</w:t>
            </w:r>
          </w:p>
        </w:tc>
        <w:tc>
          <w:tcPr>
            <w:tcW w:w="1276" w:type="dxa"/>
          </w:tcPr>
          <w:p w14:paraId="336A4378" w14:textId="77777777" w:rsidR="00096886"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SLT</w:t>
            </w:r>
          </w:p>
          <w:p w14:paraId="7D489116" w14:textId="1D0349F9" w:rsidR="0096780C" w:rsidRDefault="002334EB"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Site staff</w:t>
            </w:r>
          </w:p>
          <w:p w14:paraId="56EC833C" w14:textId="6DB2BEA4"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tc>
      </w:tr>
      <w:tr w:rsidR="00096886" w:rsidRPr="00A46853" w14:paraId="15A701C3" w14:textId="77777777" w:rsidTr="00F12458">
        <w:trPr>
          <w:trHeight w:val="277"/>
        </w:trPr>
        <w:tc>
          <w:tcPr>
            <w:tcW w:w="2260" w:type="dxa"/>
          </w:tcPr>
          <w:p w14:paraId="7D5D7919" w14:textId="305720B3" w:rsidR="00096886" w:rsidRPr="00A46853" w:rsidRDefault="00096886" w:rsidP="00096886">
            <w:pPr>
              <w:widowControl w:val="0"/>
              <w:pBdr>
                <w:top w:val="nil"/>
                <w:left w:val="nil"/>
                <w:bottom w:val="nil"/>
                <w:right w:val="nil"/>
                <w:between w:val="nil"/>
              </w:pBdr>
              <w:ind w:left="-111" w:right="-42" w:firstLine="111"/>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Class or group sizes</w:t>
            </w:r>
          </w:p>
        </w:tc>
        <w:tc>
          <w:tcPr>
            <w:tcW w:w="1373" w:type="dxa"/>
          </w:tcPr>
          <w:p w14:paraId="4B3992EA" w14:textId="77777777" w:rsidR="00096886" w:rsidRPr="00A46853" w:rsidRDefault="00096886"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 xml:space="preserve">Staff </w:t>
            </w:r>
          </w:p>
          <w:p w14:paraId="05FBA54D" w14:textId="47B8B7F5" w:rsidR="00096886" w:rsidRPr="00A46853" w:rsidRDefault="00096886" w:rsidP="00096886">
            <w:pPr>
              <w:widowControl w:val="0"/>
              <w:pBdr>
                <w:top w:val="nil"/>
                <w:left w:val="nil"/>
                <w:bottom w:val="nil"/>
                <w:right w:val="nil"/>
                <w:between w:val="nil"/>
              </w:pBdr>
              <w:ind w:left="-110" w:right="-42" w:hanging="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 xml:space="preserve">  Pupils</w:t>
            </w:r>
          </w:p>
        </w:tc>
        <w:tc>
          <w:tcPr>
            <w:tcW w:w="1323" w:type="dxa"/>
          </w:tcPr>
          <w:p w14:paraId="22014022" w14:textId="306503D1" w:rsidR="00096886" w:rsidRPr="00A46853" w:rsidRDefault="00096886" w:rsidP="00096886">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vAlign w:val="center"/>
          </w:tcPr>
          <w:p w14:paraId="628E6D55" w14:textId="77777777" w:rsidR="00096886" w:rsidRPr="00A46853" w:rsidRDefault="00096886" w:rsidP="00096886">
            <w:pPr>
              <w:rPr>
                <w:rFonts w:ascii="Century Gothic" w:eastAsia="Century Gothic" w:hAnsi="Century Gothic" w:cs="Century Gothic"/>
                <w:bCs/>
                <w:color w:val="0B0C0C"/>
                <w:sz w:val="20"/>
                <w:szCs w:val="20"/>
              </w:rPr>
            </w:pPr>
            <w:r w:rsidRPr="00A46853">
              <w:rPr>
                <w:rFonts w:ascii="Century Gothic" w:eastAsia="Century Gothic" w:hAnsi="Century Gothic" w:cs="Century Gothic"/>
                <w:bCs/>
                <w:sz w:val="20"/>
                <w:szCs w:val="20"/>
              </w:rPr>
              <w:t xml:space="preserve">Whilst primary school children are not expected to be able to remain 2 </w:t>
            </w:r>
            <w:proofErr w:type="spellStart"/>
            <w:r w:rsidRPr="00A46853">
              <w:rPr>
                <w:rFonts w:ascii="Century Gothic" w:eastAsia="Century Gothic" w:hAnsi="Century Gothic" w:cs="Century Gothic"/>
                <w:bCs/>
                <w:sz w:val="20"/>
                <w:szCs w:val="20"/>
              </w:rPr>
              <w:t>metres</w:t>
            </w:r>
            <w:proofErr w:type="spellEnd"/>
            <w:r w:rsidRPr="00A46853">
              <w:rPr>
                <w:rFonts w:ascii="Century Gothic" w:eastAsia="Century Gothic" w:hAnsi="Century Gothic" w:cs="Century Gothic"/>
                <w:bCs/>
                <w:sz w:val="20"/>
                <w:szCs w:val="20"/>
              </w:rPr>
              <w:t xml:space="preserve"> apart from one another and staff, social distancing should be maintained as much as possible.  The Government has recommended a</w:t>
            </w:r>
            <w:r w:rsidRPr="00A46853">
              <w:rPr>
                <w:rFonts w:ascii="Century Gothic" w:eastAsia="Century Gothic" w:hAnsi="Century Gothic" w:cs="Century Gothic"/>
                <w:bCs/>
                <w:color w:val="0B0C0C"/>
                <w:sz w:val="20"/>
                <w:szCs w:val="20"/>
                <w:highlight w:val="white"/>
              </w:rPr>
              <w:t xml:space="preserve"> hierarchy of controls that, when implemented, create an inherently safer system, where the risk of transmission of infection is substantially reduced.  These include:</w:t>
            </w:r>
          </w:p>
          <w:p w14:paraId="73FDF758" w14:textId="03C6F9C1"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avoid contact with anyone with </w:t>
            </w:r>
            <w:proofErr w:type="gramStart"/>
            <w:r w:rsidRPr="00A46853">
              <w:rPr>
                <w:rFonts w:ascii="Century Gothic" w:eastAsia="Century Gothic" w:hAnsi="Century Gothic" w:cs="Century Gothic"/>
                <w:bCs/>
                <w:sz w:val="20"/>
                <w:szCs w:val="20"/>
              </w:rPr>
              <w:t>symptoms</w:t>
            </w:r>
            <w:proofErr w:type="gramEnd"/>
          </w:p>
          <w:p w14:paraId="196F504E" w14:textId="77777777"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frequent hand cleaning and good respiratory hygiene practices</w:t>
            </w:r>
          </w:p>
          <w:p w14:paraId="516105C0" w14:textId="77777777"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regular cleaning of settings</w:t>
            </w:r>
          </w:p>
          <w:p w14:paraId="16A97B69" w14:textId="1FA460FC"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proofErr w:type="spellStart"/>
            <w:r w:rsidRPr="00A46853">
              <w:rPr>
                <w:rFonts w:ascii="Century Gothic" w:eastAsia="Century Gothic" w:hAnsi="Century Gothic" w:cs="Century Gothic"/>
                <w:bCs/>
                <w:sz w:val="20"/>
                <w:szCs w:val="20"/>
              </w:rPr>
              <w:t>minimis</w:t>
            </w:r>
            <w:r>
              <w:rPr>
                <w:rFonts w:ascii="Century Gothic" w:eastAsia="Century Gothic" w:hAnsi="Century Gothic" w:cs="Century Gothic"/>
                <w:bCs/>
                <w:sz w:val="20"/>
                <w:szCs w:val="20"/>
              </w:rPr>
              <w:t>e</w:t>
            </w:r>
            <w:proofErr w:type="spellEnd"/>
            <w:r w:rsidRPr="00A46853">
              <w:rPr>
                <w:rFonts w:ascii="Century Gothic" w:eastAsia="Century Gothic" w:hAnsi="Century Gothic" w:cs="Century Gothic"/>
                <w:bCs/>
                <w:sz w:val="20"/>
                <w:szCs w:val="20"/>
              </w:rPr>
              <w:t xml:space="preserve"> contact and </w:t>
            </w:r>
            <w:proofErr w:type="gramStart"/>
            <w:r w:rsidRPr="00A46853">
              <w:rPr>
                <w:rFonts w:ascii="Century Gothic" w:eastAsia="Century Gothic" w:hAnsi="Century Gothic" w:cs="Century Gothic"/>
                <w:bCs/>
                <w:sz w:val="20"/>
                <w:szCs w:val="20"/>
              </w:rPr>
              <w:t>mixing</w:t>
            </w:r>
            <w:proofErr w:type="gramEnd"/>
          </w:p>
          <w:p w14:paraId="391E6257" w14:textId="14B3B7F5"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work/play outside where possible to maintain required social distancing requirements as outlined by the government.</w:t>
            </w:r>
          </w:p>
          <w:p w14:paraId="6AAECD22" w14:textId="793FF2B0"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Pupils encouraged to observe social </w:t>
            </w:r>
            <w:proofErr w:type="gramStart"/>
            <w:r w:rsidRPr="00A46853">
              <w:rPr>
                <w:rFonts w:ascii="Century Gothic" w:eastAsia="Century Gothic" w:hAnsi="Century Gothic" w:cs="Century Gothic"/>
                <w:bCs/>
                <w:sz w:val="20"/>
                <w:szCs w:val="20"/>
              </w:rPr>
              <w:t>distancing</w:t>
            </w:r>
            <w:proofErr w:type="gramEnd"/>
          </w:p>
          <w:p w14:paraId="4C0D8A31" w14:textId="77777777"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color w:val="0B0C0C"/>
                <w:sz w:val="20"/>
                <w:szCs w:val="20"/>
                <w:highlight w:val="white"/>
              </w:rPr>
              <w:t>Pupils and staff where possible, to only mix in a small, consistent ‘bubble’/group.  Bubble to stay away from other people and groups.</w:t>
            </w:r>
          </w:p>
          <w:p w14:paraId="4A837BC5" w14:textId="77777777"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If there are any shortages of teachers, then teaching assistants to be allocated to lead a group, working under the direction of a teacher.</w:t>
            </w:r>
          </w:p>
          <w:p w14:paraId="68CE598D" w14:textId="51D6C569" w:rsidR="00096886" w:rsidRPr="00A46853"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Posters clearly displayed in prominent areas to remind pupils of ‘the rules’ for safe learning.</w:t>
            </w:r>
          </w:p>
          <w:p w14:paraId="4DC512CC" w14:textId="6D67BD5E" w:rsidR="00096886" w:rsidRDefault="00096886" w:rsidP="00096886">
            <w:pPr>
              <w:pStyle w:val="ListParagraph"/>
              <w:numPr>
                <w:ilvl w:val="0"/>
                <w:numId w:val="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to issue regular reminders, as needed, regarding ‘the rules’ for safe </w:t>
            </w:r>
            <w:proofErr w:type="gramStart"/>
            <w:r w:rsidRPr="00A46853">
              <w:rPr>
                <w:rFonts w:ascii="Century Gothic" w:eastAsia="Century Gothic" w:hAnsi="Century Gothic" w:cs="Century Gothic"/>
                <w:bCs/>
                <w:sz w:val="20"/>
                <w:szCs w:val="20"/>
              </w:rPr>
              <w:t>learn</w:t>
            </w:r>
            <w:r w:rsidR="00874F08">
              <w:rPr>
                <w:rFonts w:ascii="Century Gothic" w:eastAsia="Century Gothic" w:hAnsi="Century Gothic" w:cs="Century Gothic"/>
                <w:bCs/>
                <w:sz w:val="20"/>
                <w:szCs w:val="20"/>
              </w:rPr>
              <w:t>ing</w:t>
            </w:r>
            <w:proofErr w:type="gramEnd"/>
          </w:p>
          <w:p w14:paraId="6B06C3A1" w14:textId="77777777" w:rsidR="007F1AE2" w:rsidRDefault="007F1AE2" w:rsidP="00096886">
            <w:pPr>
              <w:pStyle w:val="ListParagraph"/>
              <w:numPr>
                <w:ilvl w:val="0"/>
                <w:numId w:val="8"/>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Large g</w:t>
            </w:r>
            <w:r w:rsidR="00874F08">
              <w:rPr>
                <w:rFonts w:ascii="Century Gothic" w:eastAsia="Century Gothic" w:hAnsi="Century Gothic" w:cs="Century Gothic"/>
                <w:bCs/>
                <w:sz w:val="20"/>
                <w:szCs w:val="20"/>
              </w:rPr>
              <w:t xml:space="preserve">atherings such as assemblies are </w:t>
            </w:r>
            <w:proofErr w:type="gramStart"/>
            <w:r w:rsidR="00874F08">
              <w:rPr>
                <w:rFonts w:ascii="Century Gothic" w:eastAsia="Century Gothic" w:hAnsi="Century Gothic" w:cs="Century Gothic"/>
                <w:bCs/>
                <w:sz w:val="20"/>
                <w:szCs w:val="20"/>
              </w:rPr>
              <w:t>prohibited</w:t>
            </w:r>
            <w:proofErr w:type="gramEnd"/>
          </w:p>
          <w:p w14:paraId="4366DD87" w14:textId="6B031981" w:rsidR="00527286" w:rsidRDefault="00F84BCC" w:rsidP="00096886">
            <w:pPr>
              <w:pStyle w:val="ListParagraph"/>
              <w:numPr>
                <w:ilvl w:val="0"/>
                <w:numId w:val="8"/>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Supervision levels have been enhanced, especially with younger pupils, to support </w:t>
            </w:r>
            <w:r w:rsidR="00F44646">
              <w:rPr>
                <w:rFonts w:ascii="Century Gothic" w:eastAsia="Century Gothic" w:hAnsi="Century Gothic" w:cs="Century Gothic"/>
                <w:bCs/>
                <w:sz w:val="20"/>
                <w:szCs w:val="20"/>
              </w:rPr>
              <w:t xml:space="preserve">social distancing. </w:t>
            </w:r>
          </w:p>
          <w:p w14:paraId="17B865BA" w14:textId="77777777" w:rsidR="00386628" w:rsidRDefault="00EB50F1" w:rsidP="00386628">
            <w:pPr>
              <w:pStyle w:val="ListParagraph"/>
              <w:numPr>
                <w:ilvl w:val="0"/>
                <w:numId w:val="8"/>
              </w:numPr>
              <w:ind w:left="315"/>
              <w:rPr>
                <w:rFonts w:ascii="Century Gothic" w:eastAsia="Century Gothic" w:hAnsi="Century Gothic" w:cs="Century Gothic"/>
                <w:bCs/>
                <w:sz w:val="20"/>
                <w:szCs w:val="20"/>
              </w:rPr>
            </w:pPr>
            <w:proofErr w:type="spellStart"/>
            <w:r>
              <w:rPr>
                <w:rFonts w:ascii="Century Gothic" w:eastAsia="Century Gothic" w:hAnsi="Century Gothic" w:cs="Century Gothic"/>
                <w:bCs/>
                <w:sz w:val="20"/>
                <w:szCs w:val="20"/>
              </w:rPr>
              <w:t>Behaviour</w:t>
            </w:r>
            <w:proofErr w:type="spellEnd"/>
            <w:r>
              <w:rPr>
                <w:rFonts w:ascii="Century Gothic" w:eastAsia="Century Gothic" w:hAnsi="Century Gothic" w:cs="Century Gothic"/>
                <w:bCs/>
                <w:sz w:val="20"/>
                <w:szCs w:val="20"/>
              </w:rPr>
              <w:t xml:space="preserve"> policy updated, staff trained and built in to first day planning to share with children. </w:t>
            </w:r>
            <w:r w:rsidRPr="0076521F">
              <w:rPr>
                <w:rFonts w:ascii="Century Gothic" w:eastAsia="Century Gothic" w:hAnsi="Century Gothic" w:cs="Century Gothic"/>
                <w:bCs/>
                <w:sz w:val="20"/>
                <w:szCs w:val="20"/>
              </w:rPr>
              <w:t xml:space="preserve">All parents and children have received the home school agreement and must sign this </w:t>
            </w:r>
            <w:r w:rsidR="0076521F">
              <w:rPr>
                <w:rFonts w:ascii="Century Gothic" w:eastAsia="Century Gothic" w:hAnsi="Century Gothic" w:cs="Century Gothic"/>
                <w:bCs/>
                <w:sz w:val="20"/>
                <w:szCs w:val="20"/>
              </w:rPr>
              <w:t>at the start of term.</w:t>
            </w:r>
          </w:p>
          <w:p w14:paraId="250624EE" w14:textId="2D7C6195" w:rsidR="00BF3CAF" w:rsidRPr="0076521F" w:rsidRDefault="00BF3CAF" w:rsidP="00BF3CAF">
            <w:pPr>
              <w:pStyle w:val="ListParagraph"/>
              <w:ind w:left="315"/>
              <w:rPr>
                <w:rFonts w:ascii="Century Gothic" w:eastAsia="Century Gothic" w:hAnsi="Century Gothic" w:cs="Century Gothic"/>
                <w:bCs/>
                <w:sz w:val="20"/>
                <w:szCs w:val="20"/>
              </w:rPr>
            </w:pPr>
          </w:p>
        </w:tc>
        <w:tc>
          <w:tcPr>
            <w:tcW w:w="1180" w:type="dxa"/>
          </w:tcPr>
          <w:p w14:paraId="77C38A5C" w14:textId="0125CADD" w:rsidR="00096886" w:rsidRPr="00A46853" w:rsidRDefault="00096886" w:rsidP="00096886">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6F6B9198" w14:textId="77777777" w:rsidR="00096886"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4DBAE319" w14:textId="33C51AB8"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tc>
      </w:tr>
      <w:tr w:rsidR="00096886" w:rsidRPr="00A46853" w14:paraId="55C73342" w14:textId="77777777" w:rsidTr="00F12458">
        <w:trPr>
          <w:trHeight w:val="277"/>
        </w:trPr>
        <w:tc>
          <w:tcPr>
            <w:tcW w:w="2260" w:type="dxa"/>
          </w:tcPr>
          <w:p w14:paraId="59C47C3E" w14:textId="4DCF2674" w:rsidR="00096886" w:rsidRPr="00A46853" w:rsidRDefault="00096886" w:rsidP="00096886">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sz w:val="20"/>
                <w:szCs w:val="20"/>
              </w:rPr>
              <w:t>Staffing levels are reduced due to vulnerability or illness</w:t>
            </w:r>
          </w:p>
        </w:tc>
        <w:tc>
          <w:tcPr>
            <w:tcW w:w="1373" w:type="dxa"/>
          </w:tcPr>
          <w:p w14:paraId="305EA49E" w14:textId="77777777" w:rsidR="00096886" w:rsidRPr="00A46853" w:rsidRDefault="00096886"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Staff</w:t>
            </w:r>
          </w:p>
          <w:p w14:paraId="61DF2BA4" w14:textId="39ACCB2D" w:rsidR="00096886" w:rsidRPr="00A46853" w:rsidRDefault="00096886"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Pupils</w:t>
            </w:r>
          </w:p>
        </w:tc>
        <w:tc>
          <w:tcPr>
            <w:tcW w:w="1323" w:type="dxa"/>
          </w:tcPr>
          <w:p w14:paraId="499A2777" w14:textId="4926863F" w:rsidR="00096886" w:rsidRPr="00A46853" w:rsidRDefault="00096886" w:rsidP="00096886">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vAlign w:val="center"/>
          </w:tcPr>
          <w:p w14:paraId="61D953AD" w14:textId="0EB4626B" w:rsidR="00874F08" w:rsidRDefault="00B23A97" w:rsidP="00096886">
            <w:pPr>
              <w:pStyle w:val="ListParagraph"/>
              <w:numPr>
                <w:ilvl w:val="0"/>
                <w:numId w:val="10"/>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The health status and </w:t>
            </w:r>
            <w:r w:rsidR="007143A8">
              <w:rPr>
                <w:rFonts w:ascii="Century Gothic" w:eastAsia="Century Gothic" w:hAnsi="Century Gothic" w:cs="Century Gothic"/>
                <w:bCs/>
                <w:sz w:val="20"/>
                <w:szCs w:val="20"/>
              </w:rPr>
              <w:t>availability</w:t>
            </w:r>
            <w:r>
              <w:rPr>
                <w:rFonts w:ascii="Century Gothic" w:eastAsia="Century Gothic" w:hAnsi="Century Gothic" w:cs="Century Gothic"/>
                <w:bCs/>
                <w:sz w:val="20"/>
                <w:szCs w:val="20"/>
              </w:rPr>
              <w:t xml:space="preserve"> of every member of staff is known and is regularly updated so </w:t>
            </w:r>
            <w:r w:rsidR="007143A8">
              <w:rPr>
                <w:rFonts w:ascii="Century Gothic" w:eastAsia="Century Gothic" w:hAnsi="Century Gothic" w:cs="Century Gothic"/>
                <w:bCs/>
                <w:sz w:val="20"/>
                <w:szCs w:val="20"/>
              </w:rPr>
              <w:t>that deployment can be planned.</w:t>
            </w:r>
          </w:p>
          <w:p w14:paraId="37E10268" w14:textId="59CB2863" w:rsidR="00096886" w:rsidRPr="00A46853" w:rsidRDefault="00096886" w:rsidP="00096886">
            <w:pPr>
              <w:pStyle w:val="ListParagraph"/>
              <w:numPr>
                <w:ilvl w:val="0"/>
                <w:numId w:val="10"/>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Adhere to stringent infection control/ prevention methods outlined in this risk assessment (see below).</w:t>
            </w:r>
          </w:p>
          <w:p w14:paraId="122A4423" w14:textId="77777777" w:rsidR="00096886" w:rsidRPr="00A46853" w:rsidRDefault="00096886" w:rsidP="00096886">
            <w:pPr>
              <w:pStyle w:val="ListParagraph"/>
              <w:numPr>
                <w:ilvl w:val="0"/>
                <w:numId w:val="10"/>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Develop a clear picture of the health and vulnerability of all staff to ensure a clear understanding of staff </w:t>
            </w:r>
            <w:proofErr w:type="gramStart"/>
            <w:r w:rsidRPr="00A46853">
              <w:rPr>
                <w:rFonts w:ascii="Century Gothic" w:eastAsia="Century Gothic" w:hAnsi="Century Gothic" w:cs="Century Gothic"/>
                <w:bCs/>
                <w:sz w:val="20"/>
                <w:szCs w:val="20"/>
              </w:rPr>
              <w:t>availability</w:t>
            </w:r>
            <w:proofErr w:type="gramEnd"/>
          </w:p>
          <w:p w14:paraId="2F377740" w14:textId="3D753701" w:rsidR="00096886" w:rsidRPr="00A46853" w:rsidRDefault="00136B80" w:rsidP="00096886">
            <w:pPr>
              <w:pStyle w:val="ListParagraph"/>
              <w:numPr>
                <w:ilvl w:val="0"/>
                <w:numId w:val="10"/>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Flexible and responsive use of associate staff </w:t>
            </w:r>
            <w:r w:rsidR="008A343A">
              <w:rPr>
                <w:rFonts w:ascii="Century Gothic" w:eastAsia="Century Gothic" w:hAnsi="Century Gothic" w:cs="Century Gothic"/>
                <w:bCs/>
                <w:sz w:val="20"/>
                <w:szCs w:val="20"/>
              </w:rPr>
              <w:t xml:space="preserve">to supervise/support </w:t>
            </w:r>
            <w:proofErr w:type="gramStart"/>
            <w:r w:rsidR="008A343A">
              <w:rPr>
                <w:rFonts w:ascii="Century Gothic" w:eastAsia="Century Gothic" w:hAnsi="Century Gothic" w:cs="Century Gothic"/>
                <w:bCs/>
                <w:sz w:val="20"/>
                <w:szCs w:val="20"/>
              </w:rPr>
              <w:t>classes</w:t>
            </w:r>
            <w:proofErr w:type="gramEnd"/>
          </w:p>
          <w:p w14:paraId="4EAC9C79" w14:textId="1421AC2E" w:rsidR="00096886" w:rsidRPr="00A46853" w:rsidRDefault="00096886" w:rsidP="00096886">
            <w:pPr>
              <w:pStyle w:val="ListParagraph"/>
              <w:numPr>
                <w:ilvl w:val="0"/>
                <w:numId w:val="10"/>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Make full use of LA and NHS testing to keep abreast of staff </w:t>
            </w:r>
            <w:proofErr w:type="gramStart"/>
            <w:r w:rsidRPr="00A46853">
              <w:rPr>
                <w:rFonts w:ascii="Century Gothic" w:eastAsia="Century Gothic" w:hAnsi="Century Gothic" w:cs="Century Gothic"/>
                <w:bCs/>
                <w:sz w:val="20"/>
                <w:szCs w:val="20"/>
              </w:rPr>
              <w:t>health</w:t>
            </w:r>
            <w:proofErr w:type="gramEnd"/>
          </w:p>
          <w:p w14:paraId="1C60AD40" w14:textId="77777777" w:rsidR="00EB50F1" w:rsidRDefault="00096886" w:rsidP="005561B1">
            <w:pPr>
              <w:pStyle w:val="ListParagraph"/>
              <w:numPr>
                <w:ilvl w:val="0"/>
                <w:numId w:val="10"/>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Support staff wellbeing in order to reduce </w:t>
            </w:r>
            <w:proofErr w:type="gramStart"/>
            <w:r w:rsidRPr="00A46853">
              <w:rPr>
                <w:rFonts w:ascii="Century Gothic" w:eastAsia="Century Gothic" w:hAnsi="Century Gothic" w:cs="Century Gothic"/>
                <w:bCs/>
                <w:sz w:val="20"/>
                <w:szCs w:val="20"/>
              </w:rPr>
              <w:t>absenteeism</w:t>
            </w:r>
            <w:proofErr w:type="gramEnd"/>
          </w:p>
          <w:p w14:paraId="39E8E7DB" w14:textId="182346D2" w:rsidR="00BF3CAF" w:rsidRPr="005561B1" w:rsidRDefault="00BF3CAF" w:rsidP="00BF3CAF">
            <w:pPr>
              <w:pStyle w:val="ListParagraph"/>
              <w:ind w:left="315"/>
              <w:rPr>
                <w:rFonts w:ascii="Century Gothic" w:eastAsia="Century Gothic" w:hAnsi="Century Gothic" w:cs="Century Gothic"/>
                <w:bCs/>
                <w:sz w:val="20"/>
                <w:szCs w:val="20"/>
              </w:rPr>
            </w:pPr>
          </w:p>
        </w:tc>
        <w:tc>
          <w:tcPr>
            <w:tcW w:w="1180" w:type="dxa"/>
          </w:tcPr>
          <w:p w14:paraId="37139E6A" w14:textId="26D56B04" w:rsidR="00096886" w:rsidRPr="00A46853" w:rsidRDefault="00096886" w:rsidP="00096886">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468D6AE8" w14:textId="77777777" w:rsidR="00096886"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06B12AE4" w14:textId="70AE84D3"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HR</w:t>
            </w:r>
          </w:p>
        </w:tc>
      </w:tr>
      <w:tr w:rsidR="00C64166" w:rsidRPr="00A46853" w14:paraId="7A6D361E" w14:textId="77777777" w:rsidTr="00F12458">
        <w:trPr>
          <w:trHeight w:val="277"/>
        </w:trPr>
        <w:tc>
          <w:tcPr>
            <w:tcW w:w="2260" w:type="dxa"/>
          </w:tcPr>
          <w:p w14:paraId="766FC18C" w14:textId="660FDDFE" w:rsidR="00C64166" w:rsidRPr="00A46853" w:rsidRDefault="00DB5EFE" w:rsidP="00096886">
            <w:pPr>
              <w:widowControl w:val="0"/>
              <w:pBdr>
                <w:top w:val="nil"/>
                <w:left w:val="nil"/>
                <w:bottom w:val="nil"/>
                <w:right w:val="nil"/>
                <w:between w:val="nil"/>
              </w:pBdr>
              <w:ind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Continued prioritization of key worke</w:t>
            </w:r>
            <w:r w:rsidR="00513BB7">
              <w:rPr>
                <w:rFonts w:ascii="Century Gothic" w:eastAsia="Century Gothic" w:hAnsi="Century Gothic" w:cs="Century Gothic"/>
                <w:bCs/>
                <w:sz w:val="20"/>
                <w:szCs w:val="20"/>
              </w:rPr>
              <w:t>r</w:t>
            </w:r>
            <w:r>
              <w:rPr>
                <w:rFonts w:ascii="Century Gothic" w:eastAsia="Century Gothic" w:hAnsi="Century Gothic" w:cs="Century Gothic"/>
                <w:bCs/>
                <w:sz w:val="20"/>
                <w:szCs w:val="20"/>
              </w:rPr>
              <w:t xml:space="preserve"> and vulnerable children</w:t>
            </w:r>
          </w:p>
        </w:tc>
        <w:tc>
          <w:tcPr>
            <w:tcW w:w="1373" w:type="dxa"/>
          </w:tcPr>
          <w:p w14:paraId="2B14604D" w14:textId="77777777" w:rsidR="00C64166" w:rsidRDefault="00DB5EFE"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38611750" w14:textId="77800DFD" w:rsidR="00DB5EFE" w:rsidRPr="00A46853" w:rsidRDefault="00DB5EFE" w:rsidP="00096886">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tc>
        <w:tc>
          <w:tcPr>
            <w:tcW w:w="1323" w:type="dxa"/>
          </w:tcPr>
          <w:p w14:paraId="7FC830D9" w14:textId="7160EE30" w:rsidR="00C64166" w:rsidRPr="00A46853" w:rsidRDefault="00DB5EFE" w:rsidP="00096886">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04C84C7C" w14:textId="5F7AB2A6" w:rsidR="00C64166" w:rsidRPr="0076521F" w:rsidRDefault="00A96260" w:rsidP="00096886">
            <w:pPr>
              <w:pStyle w:val="ListParagraph"/>
              <w:numPr>
                <w:ilvl w:val="0"/>
                <w:numId w:val="13"/>
              </w:numPr>
              <w:ind w:left="315"/>
              <w:rPr>
                <w:rFonts w:ascii="Century Gothic" w:eastAsia="Century Gothic" w:hAnsi="Century Gothic" w:cs="Century Gothic"/>
                <w:bCs/>
                <w:sz w:val="20"/>
                <w:szCs w:val="20"/>
              </w:rPr>
            </w:pPr>
            <w:r w:rsidRPr="0076521F">
              <w:rPr>
                <w:rFonts w:ascii="Century Gothic" w:eastAsia="Century Gothic" w:hAnsi="Century Gothic" w:cs="Century Gothic"/>
                <w:bCs/>
                <w:sz w:val="20"/>
                <w:szCs w:val="20"/>
              </w:rPr>
              <w:t>Plans are in place to meet the learning needs of the children who are outside of the main cohorts attending school</w:t>
            </w:r>
            <w:r w:rsidR="0076521F">
              <w:rPr>
                <w:rFonts w:ascii="Century Gothic" w:eastAsia="Century Gothic" w:hAnsi="Century Gothic" w:cs="Century Gothic"/>
                <w:bCs/>
                <w:sz w:val="20"/>
                <w:szCs w:val="20"/>
              </w:rPr>
              <w:t xml:space="preserve"> if having to work remotely for isolation.</w:t>
            </w:r>
          </w:p>
          <w:p w14:paraId="473A69E1" w14:textId="77777777" w:rsidR="00D42AC5" w:rsidRDefault="00D42AC5" w:rsidP="00096886">
            <w:pPr>
              <w:pStyle w:val="ListParagraph"/>
              <w:numPr>
                <w:ilvl w:val="0"/>
                <w:numId w:val="13"/>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Pastoral and SEND support is deployed wherever possible to support prioritized pupils.</w:t>
            </w:r>
          </w:p>
          <w:p w14:paraId="7BF28755" w14:textId="77777777" w:rsidR="00EB50F1" w:rsidRDefault="00AC25A9" w:rsidP="005561B1">
            <w:pPr>
              <w:pStyle w:val="ListParagraph"/>
              <w:numPr>
                <w:ilvl w:val="0"/>
                <w:numId w:val="13"/>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Efforts continue to improve the attendance of vulnerable pupils and those </w:t>
            </w:r>
            <w:r w:rsidR="008B42C3">
              <w:rPr>
                <w:rFonts w:ascii="Century Gothic" w:eastAsia="Century Gothic" w:hAnsi="Century Gothic" w:cs="Century Gothic"/>
                <w:bCs/>
                <w:sz w:val="20"/>
                <w:szCs w:val="20"/>
              </w:rPr>
              <w:t xml:space="preserve">with an </w:t>
            </w:r>
            <w:proofErr w:type="gramStart"/>
            <w:r w:rsidR="008B42C3">
              <w:rPr>
                <w:rFonts w:ascii="Century Gothic" w:eastAsia="Century Gothic" w:hAnsi="Century Gothic" w:cs="Century Gothic"/>
                <w:bCs/>
                <w:sz w:val="20"/>
                <w:szCs w:val="20"/>
              </w:rPr>
              <w:t>EHCP</w:t>
            </w:r>
            <w:proofErr w:type="gramEnd"/>
            <w:r w:rsidR="008B42C3">
              <w:rPr>
                <w:rFonts w:ascii="Century Gothic" w:eastAsia="Century Gothic" w:hAnsi="Century Gothic" w:cs="Century Gothic"/>
                <w:bCs/>
                <w:sz w:val="20"/>
                <w:szCs w:val="20"/>
              </w:rPr>
              <w:t xml:space="preserve"> </w:t>
            </w:r>
          </w:p>
          <w:p w14:paraId="3E06FE67" w14:textId="43E32440" w:rsidR="00BF3CAF" w:rsidRPr="005561B1" w:rsidRDefault="00BF3CAF" w:rsidP="00BF3CAF">
            <w:pPr>
              <w:pStyle w:val="ListParagraph"/>
              <w:ind w:left="315"/>
              <w:rPr>
                <w:rFonts w:ascii="Century Gothic" w:eastAsia="Century Gothic" w:hAnsi="Century Gothic" w:cs="Century Gothic"/>
                <w:bCs/>
                <w:sz w:val="20"/>
                <w:szCs w:val="20"/>
              </w:rPr>
            </w:pPr>
          </w:p>
        </w:tc>
        <w:tc>
          <w:tcPr>
            <w:tcW w:w="1180" w:type="dxa"/>
          </w:tcPr>
          <w:p w14:paraId="2D5A7BC7" w14:textId="0E285CA8" w:rsidR="00C64166" w:rsidRPr="00A46853" w:rsidRDefault="00BA73E6" w:rsidP="00096886">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Medium</w:t>
            </w:r>
          </w:p>
        </w:tc>
        <w:tc>
          <w:tcPr>
            <w:tcW w:w="1276" w:type="dxa"/>
          </w:tcPr>
          <w:p w14:paraId="31901349" w14:textId="77777777" w:rsidR="00C64166"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6F26107F"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0577152B"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26A3745A"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FF35626" w14:textId="5045FA1A"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SPa</w:t>
            </w:r>
            <w:proofErr w:type="spellEnd"/>
          </w:p>
          <w:p w14:paraId="034B4A47" w14:textId="60214AE7"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tc>
      </w:tr>
      <w:tr w:rsidR="00D77E84" w:rsidRPr="00A46853" w14:paraId="22B66403" w14:textId="77777777" w:rsidTr="00F12458">
        <w:trPr>
          <w:trHeight w:val="277"/>
        </w:trPr>
        <w:tc>
          <w:tcPr>
            <w:tcW w:w="2260" w:type="dxa"/>
          </w:tcPr>
          <w:p w14:paraId="373299A1" w14:textId="6F06F253"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Adult </w:t>
            </w:r>
            <w:proofErr w:type="gramStart"/>
            <w:r w:rsidRPr="00A46853">
              <w:rPr>
                <w:rFonts w:ascii="Century Gothic" w:eastAsia="Century Gothic" w:hAnsi="Century Gothic" w:cs="Century Gothic"/>
                <w:bCs/>
                <w:sz w:val="20"/>
                <w:szCs w:val="20"/>
              </w:rPr>
              <w:t>work spaces</w:t>
            </w:r>
            <w:proofErr w:type="gramEnd"/>
            <w:r w:rsidRPr="00A46853">
              <w:rPr>
                <w:rFonts w:ascii="Century Gothic" w:eastAsia="Century Gothic" w:hAnsi="Century Gothic" w:cs="Century Gothic"/>
                <w:bCs/>
                <w:sz w:val="20"/>
                <w:szCs w:val="20"/>
              </w:rPr>
              <w:t xml:space="preserve"> and rest areas do not allow for social distancing</w:t>
            </w:r>
          </w:p>
        </w:tc>
        <w:tc>
          <w:tcPr>
            <w:tcW w:w="1373" w:type="dxa"/>
          </w:tcPr>
          <w:p w14:paraId="2B3C97F2" w14:textId="788B5B1A" w:rsidR="00D77E84" w:rsidRPr="00A46853" w:rsidRDefault="00D77E84"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Staff</w:t>
            </w:r>
          </w:p>
        </w:tc>
        <w:tc>
          <w:tcPr>
            <w:tcW w:w="1323" w:type="dxa"/>
          </w:tcPr>
          <w:p w14:paraId="4E9DEC50" w14:textId="1532E584" w:rsidR="00D77E84" w:rsidRPr="00A46853" w:rsidRDefault="00D77E84" w:rsidP="00D77E84">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8323" w:type="dxa"/>
            <w:vAlign w:val="center"/>
          </w:tcPr>
          <w:p w14:paraId="5C9BB02D" w14:textId="5FAE1DC0" w:rsidR="00D77E84" w:rsidRPr="00A46853" w:rsidRDefault="00D77E84" w:rsidP="00D77E84">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S</w:t>
            </w:r>
            <w:r w:rsidRPr="00A46853">
              <w:rPr>
                <w:rFonts w:ascii="Century Gothic" w:eastAsia="Century Gothic" w:hAnsi="Century Gothic" w:cs="Century Gothic"/>
                <w:bCs/>
                <w:sz w:val="20"/>
                <w:szCs w:val="20"/>
              </w:rPr>
              <w:t>taff rooms, offices etc</w:t>
            </w:r>
            <w:r w:rsidR="00614C54">
              <w:rPr>
                <w:rFonts w:ascii="Century Gothic" w:eastAsia="Century Gothic" w:hAnsi="Century Gothic" w:cs="Century Gothic"/>
                <w:bCs/>
                <w:sz w:val="20"/>
                <w:szCs w:val="20"/>
              </w:rPr>
              <w:t>.</w:t>
            </w:r>
            <w:r>
              <w:rPr>
                <w:rFonts w:ascii="Century Gothic" w:eastAsia="Century Gothic" w:hAnsi="Century Gothic" w:cs="Century Gothic"/>
                <w:bCs/>
                <w:sz w:val="20"/>
                <w:szCs w:val="20"/>
              </w:rPr>
              <w:t xml:space="preserve"> have been reviewed</w:t>
            </w:r>
            <w:r w:rsidRPr="00A46853">
              <w:rPr>
                <w:rFonts w:ascii="Century Gothic" w:eastAsia="Century Gothic" w:hAnsi="Century Gothic" w:cs="Century Gothic"/>
                <w:bCs/>
                <w:sz w:val="20"/>
                <w:szCs w:val="20"/>
              </w:rPr>
              <w:t xml:space="preserve"> to ensure social distancing can be </w:t>
            </w:r>
            <w:proofErr w:type="gramStart"/>
            <w:r w:rsidRPr="00A46853">
              <w:rPr>
                <w:rFonts w:ascii="Century Gothic" w:eastAsia="Century Gothic" w:hAnsi="Century Gothic" w:cs="Century Gothic"/>
                <w:bCs/>
                <w:sz w:val="20"/>
                <w:szCs w:val="20"/>
              </w:rPr>
              <w:t>maintained</w:t>
            </w:r>
            <w:proofErr w:type="gramEnd"/>
          </w:p>
          <w:p w14:paraId="5BC2832A" w14:textId="77777777" w:rsidR="00D77E84" w:rsidRPr="00A46853" w:rsidRDefault="00D77E84" w:rsidP="00D77E84">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F</w:t>
            </w:r>
            <w:r w:rsidRPr="00A46853">
              <w:rPr>
                <w:rFonts w:ascii="Century Gothic" w:eastAsia="Century Gothic" w:hAnsi="Century Gothic" w:cs="Century Gothic"/>
                <w:bCs/>
                <w:sz w:val="20"/>
                <w:szCs w:val="20"/>
              </w:rPr>
              <w:t>urniture</w:t>
            </w:r>
            <w:r>
              <w:rPr>
                <w:rFonts w:ascii="Century Gothic" w:eastAsia="Century Gothic" w:hAnsi="Century Gothic" w:cs="Century Gothic"/>
                <w:bCs/>
                <w:sz w:val="20"/>
                <w:szCs w:val="20"/>
              </w:rPr>
              <w:t xml:space="preserve"> has been</w:t>
            </w:r>
            <w:r w:rsidRPr="00A46853">
              <w:rPr>
                <w:rFonts w:ascii="Century Gothic" w:eastAsia="Century Gothic" w:hAnsi="Century Gothic" w:cs="Century Gothic"/>
                <w:bCs/>
                <w:sz w:val="20"/>
                <w:szCs w:val="20"/>
              </w:rPr>
              <w:t xml:space="preserve"> </w:t>
            </w:r>
            <w:r>
              <w:rPr>
                <w:rFonts w:ascii="Century Gothic" w:eastAsia="Century Gothic" w:hAnsi="Century Gothic" w:cs="Century Gothic"/>
                <w:bCs/>
                <w:sz w:val="20"/>
                <w:szCs w:val="20"/>
              </w:rPr>
              <w:t>r</w:t>
            </w:r>
            <w:r w:rsidRPr="00A46853">
              <w:rPr>
                <w:rFonts w:ascii="Century Gothic" w:eastAsia="Century Gothic" w:hAnsi="Century Gothic" w:cs="Century Gothic"/>
                <w:bCs/>
                <w:sz w:val="20"/>
                <w:szCs w:val="20"/>
              </w:rPr>
              <w:t>emove</w:t>
            </w:r>
            <w:r>
              <w:rPr>
                <w:rFonts w:ascii="Century Gothic" w:eastAsia="Century Gothic" w:hAnsi="Century Gothic" w:cs="Century Gothic"/>
                <w:bCs/>
                <w:sz w:val="20"/>
                <w:szCs w:val="20"/>
              </w:rPr>
              <w:t>d</w:t>
            </w:r>
            <w:r w:rsidRPr="00A46853">
              <w:rPr>
                <w:rFonts w:ascii="Century Gothic" w:eastAsia="Century Gothic" w:hAnsi="Century Gothic" w:cs="Century Gothic"/>
                <w:bCs/>
                <w:sz w:val="20"/>
                <w:szCs w:val="20"/>
              </w:rPr>
              <w:t xml:space="preserve"> reconfigure</w:t>
            </w:r>
            <w:r>
              <w:rPr>
                <w:rFonts w:ascii="Century Gothic" w:eastAsia="Century Gothic" w:hAnsi="Century Gothic" w:cs="Century Gothic"/>
                <w:bCs/>
                <w:sz w:val="20"/>
                <w:szCs w:val="20"/>
              </w:rPr>
              <w:t>d</w:t>
            </w:r>
            <w:r w:rsidRPr="00A46853">
              <w:rPr>
                <w:rFonts w:ascii="Century Gothic" w:eastAsia="Century Gothic" w:hAnsi="Century Gothic" w:cs="Century Gothic"/>
                <w:bCs/>
                <w:sz w:val="20"/>
                <w:szCs w:val="20"/>
              </w:rPr>
              <w:t xml:space="preserve"> to allow for social distancing and provide additional spaces where this is not </w:t>
            </w:r>
            <w:proofErr w:type="gramStart"/>
            <w:r w:rsidRPr="00A46853">
              <w:rPr>
                <w:rFonts w:ascii="Century Gothic" w:eastAsia="Century Gothic" w:hAnsi="Century Gothic" w:cs="Century Gothic"/>
                <w:bCs/>
                <w:sz w:val="20"/>
                <w:szCs w:val="20"/>
              </w:rPr>
              <w:t>possible</w:t>
            </w:r>
            <w:proofErr w:type="gramEnd"/>
          </w:p>
          <w:p w14:paraId="502ED3C6" w14:textId="77777777" w:rsidR="00D77E84" w:rsidRPr="00A46853" w:rsidRDefault="00D77E84" w:rsidP="00D77E84">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S</w:t>
            </w:r>
            <w:r w:rsidRPr="00A46853">
              <w:rPr>
                <w:rFonts w:ascii="Century Gothic" w:eastAsia="Century Gothic" w:hAnsi="Century Gothic" w:cs="Century Gothic"/>
                <w:bCs/>
                <w:sz w:val="20"/>
                <w:szCs w:val="20"/>
              </w:rPr>
              <w:t xml:space="preserve">ignage </w:t>
            </w:r>
            <w:r>
              <w:rPr>
                <w:rFonts w:ascii="Century Gothic" w:eastAsia="Century Gothic" w:hAnsi="Century Gothic" w:cs="Century Gothic"/>
                <w:bCs/>
                <w:sz w:val="20"/>
                <w:szCs w:val="20"/>
              </w:rPr>
              <w:t xml:space="preserve">displayed </w:t>
            </w:r>
            <w:r w:rsidRPr="00A46853">
              <w:rPr>
                <w:rFonts w:ascii="Century Gothic" w:eastAsia="Century Gothic" w:hAnsi="Century Gothic" w:cs="Century Gothic"/>
                <w:bCs/>
                <w:sz w:val="20"/>
                <w:szCs w:val="20"/>
              </w:rPr>
              <w:t xml:space="preserve">to remind colleagues of safe working guidelines during </w:t>
            </w:r>
            <w:proofErr w:type="gramStart"/>
            <w:r w:rsidRPr="00A46853">
              <w:rPr>
                <w:rFonts w:ascii="Century Gothic" w:eastAsia="Century Gothic" w:hAnsi="Century Gothic" w:cs="Century Gothic"/>
                <w:bCs/>
                <w:sz w:val="20"/>
                <w:szCs w:val="20"/>
              </w:rPr>
              <w:t>coronavirus</w:t>
            </w:r>
            <w:proofErr w:type="gramEnd"/>
          </w:p>
          <w:p w14:paraId="38063C21" w14:textId="77777777" w:rsidR="00EB50F1" w:rsidRDefault="00D77E84" w:rsidP="005561B1">
            <w:pPr>
              <w:pStyle w:val="ListParagraph"/>
              <w:numPr>
                <w:ilvl w:val="0"/>
                <w:numId w:val="13"/>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S</w:t>
            </w:r>
            <w:r w:rsidRPr="00A46853">
              <w:rPr>
                <w:rFonts w:ascii="Century Gothic" w:eastAsia="Century Gothic" w:hAnsi="Century Gothic" w:cs="Century Gothic"/>
                <w:bCs/>
                <w:sz w:val="20"/>
                <w:szCs w:val="20"/>
              </w:rPr>
              <w:t xml:space="preserve">taff </w:t>
            </w:r>
            <w:r>
              <w:rPr>
                <w:rFonts w:ascii="Century Gothic" w:eastAsia="Century Gothic" w:hAnsi="Century Gothic" w:cs="Century Gothic"/>
                <w:bCs/>
                <w:sz w:val="20"/>
                <w:szCs w:val="20"/>
              </w:rPr>
              <w:t xml:space="preserve">briefed </w:t>
            </w:r>
            <w:r w:rsidRPr="00A46853">
              <w:rPr>
                <w:rFonts w:ascii="Century Gothic" w:eastAsia="Century Gothic" w:hAnsi="Century Gothic" w:cs="Century Gothic"/>
                <w:bCs/>
                <w:sz w:val="20"/>
                <w:szCs w:val="20"/>
              </w:rPr>
              <w:t xml:space="preserve">on the best use of these </w:t>
            </w:r>
            <w:proofErr w:type="gramStart"/>
            <w:r w:rsidRPr="00A46853">
              <w:rPr>
                <w:rFonts w:ascii="Century Gothic" w:eastAsia="Century Gothic" w:hAnsi="Century Gothic" w:cs="Century Gothic"/>
                <w:bCs/>
                <w:sz w:val="20"/>
                <w:szCs w:val="20"/>
              </w:rPr>
              <w:t>areas</w:t>
            </w:r>
            <w:proofErr w:type="gramEnd"/>
          </w:p>
          <w:p w14:paraId="1B7FAB41" w14:textId="7F3BE67D" w:rsidR="00C90218" w:rsidRPr="005561B1" w:rsidRDefault="00C90218" w:rsidP="00C90218">
            <w:pPr>
              <w:pStyle w:val="ListParagraph"/>
              <w:ind w:left="315"/>
              <w:rPr>
                <w:rFonts w:ascii="Century Gothic" w:eastAsia="Century Gothic" w:hAnsi="Century Gothic" w:cs="Century Gothic"/>
                <w:bCs/>
                <w:sz w:val="20"/>
                <w:szCs w:val="20"/>
              </w:rPr>
            </w:pPr>
          </w:p>
        </w:tc>
        <w:tc>
          <w:tcPr>
            <w:tcW w:w="1180" w:type="dxa"/>
          </w:tcPr>
          <w:p w14:paraId="0BD9AF90" w14:textId="3DF666F4" w:rsidR="00D77E84" w:rsidRPr="00A46853" w:rsidRDefault="00D77E84" w:rsidP="00D77E84">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Low</w:t>
            </w:r>
          </w:p>
        </w:tc>
        <w:tc>
          <w:tcPr>
            <w:tcW w:w="1276" w:type="dxa"/>
          </w:tcPr>
          <w:p w14:paraId="3948FE43" w14:textId="49F18258" w:rsidR="00D77E84"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512252F1" w14:textId="77777777" w:rsidR="00C90218" w:rsidRDefault="00C90218"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E982FDB" w14:textId="6AA152C7" w:rsidR="0096780C" w:rsidRDefault="00C90218"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09D5951C" w14:textId="77777777" w:rsidR="0096780C" w:rsidRDefault="0096780C" w:rsidP="00C90218">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p w14:paraId="237BC820"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Admin</w:t>
            </w:r>
          </w:p>
          <w:p w14:paraId="0406351E"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3930DDB6" w14:textId="571D7555"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tc>
      </w:tr>
      <w:tr w:rsidR="006C3EF0" w:rsidRPr="00A46853" w14:paraId="63C97254" w14:textId="77777777" w:rsidTr="00F12458">
        <w:trPr>
          <w:trHeight w:val="277"/>
        </w:trPr>
        <w:tc>
          <w:tcPr>
            <w:tcW w:w="2260" w:type="dxa"/>
          </w:tcPr>
          <w:p w14:paraId="36634041" w14:textId="2434DA25" w:rsidR="006C3EF0" w:rsidRPr="00A46853" w:rsidRDefault="006C3EF0"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Pr>
                <w:rFonts w:ascii="Century Gothic" w:eastAsia="Century Gothic" w:hAnsi="Century Gothic" w:cs="Century Gothic"/>
                <w:bCs/>
                <w:sz w:val="20"/>
                <w:szCs w:val="20"/>
              </w:rPr>
              <w:t>Reception/main entrance</w:t>
            </w:r>
          </w:p>
        </w:tc>
        <w:tc>
          <w:tcPr>
            <w:tcW w:w="1373" w:type="dxa"/>
          </w:tcPr>
          <w:p w14:paraId="129F096F" w14:textId="77777777" w:rsidR="006C3EF0" w:rsidRDefault="006C3EF0"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p w14:paraId="0BA83EF7" w14:textId="77777777" w:rsidR="006C3EF0" w:rsidRDefault="006C3EF0"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587A9B9B" w14:textId="77777777" w:rsidR="006C3EF0" w:rsidRDefault="006C3EF0"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Parents</w:t>
            </w:r>
          </w:p>
          <w:p w14:paraId="18A4DF79" w14:textId="7D231A3D" w:rsidR="006C3EF0" w:rsidRPr="00A46853" w:rsidRDefault="006C3EF0"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Visitors</w:t>
            </w:r>
          </w:p>
        </w:tc>
        <w:tc>
          <w:tcPr>
            <w:tcW w:w="1323" w:type="dxa"/>
          </w:tcPr>
          <w:p w14:paraId="081DE0FA" w14:textId="64F6DF1B" w:rsidR="006C3EF0" w:rsidRPr="00A46853" w:rsidRDefault="006C3EF0" w:rsidP="00D77E84">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High</w:t>
            </w:r>
          </w:p>
        </w:tc>
        <w:tc>
          <w:tcPr>
            <w:tcW w:w="8323" w:type="dxa"/>
          </w:tcPr>
          <w:p w14:paraId="5B11E770" w14:textId="77777777" w:rsidR="006C3EF0" w:rsidRDefault="00FC3F55" w:rsidP="00D77E84">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Social distancing set out for access to the main office – queuing system in place outside the building – one visitor in the office at a time. </w:t>
            </w:r>
          </w:p>
          <w:p w14:paraId="336B2DEB" w14:textId="77777777" w:rsidR="001A426F" w:rsidRDefault="001A426F" w:rsidP="00D77E84">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Glass window to remain </w:t>
            </w:r>
            <w:proofErr w:type="gramStart"/>
            <w:r>
              <w:rPr>
                <w:rFonts w:ascii="Century Gothic" w:eastAsia="Century Gothic" w:hAnsi="Century Gothic" w:cs="Century Gothic"/>
                <w:bCs/>
                <w:sz w:val="20"/>
                <w:szCs w:val="20"/>
              </w:rPr>
              <w:t>closed</w:t>
            </w:r>
            <w:proofErr w:type="gramEnd"/>
            <w:r>
              <w:rPr>
                <w:rFonts w:ascii="Century Gothic" w:eastAsia="Century Gothic" w:hAnsi="Century Gothic" w:cs="Century Gothic"/>
                <w:bCs/>
                <w:sz w:val="20"/>
                <w:szCs w:val="20"/>
              </w:rPr>
              <w:t xml:space="preserve"> </w:t>
            </w:r>
          </w:p>
          <w:p w14:paraId="601FBDF9" w14:textId="235019C6" w:rsidR="00E50E62" w:rsidRDefault="00E50E62" w:rsidP="00D77E84">
            <w:pPr>
              <w:pStyle w:val="ListParagraph"/>
              <w:numPr>
                <w:ilvl w:val="0"/>
                <w:numId w:val="15"/>
              </w:numPr>
              <w:ind w:left="315"/>
              <w:rPr>
                <w:rFonts w:ascii="Century Gothic" w:eastAsia="Century Gothic" w:hAnsi="Century Gothic" w:cs="Century Gothic"/>
                <w:bCs/>
                <w:sz w:val="20"/>
                <w:szCs w:val="20"/>
              </w:rPr>
            </w:pPr>
            <w:proofErr w:type="spellStart"/>
            <w:proofErr w:type="gramStart"/>
            <w:r>
              <w:rPr>
                <w:rFonts w:ascii="Century Gothic" w:eastAsia="Century Gothic" w:hAnsi="Century Gothic" w:cs="Century Gothic"/>
                <w:bCs/>
                <w:sz w:val="20"/>
                <w:szCs w:val="20"/>
              </w:rPr>
              <w:t>Non essential</w:t>
            </w:r>
            <w:proofErr w:type="spellEnd"/>
            <w:proofErr w:type="gramEnd"/>
            <w:r>
              <w:rPr>
                <w:rFonts w:ascii="Century Gothic" w:eastAsia="Century Gothic" w:hAnsi="Century Gothic" w:cs="Century Gothic"/>
                <w:bCs/>
                <w:sz w:val="20"/>
                <w:szCs w:val="20"/>
              </w:rPr>
              <w:t xml:space="preserve"> deliveries and visitors to school are </w:t>
            </w:r>
            <w:r w:rsidR="00450D88">
              <w:rPr>
                <w:rFonts w:ascii="Century Gothic" w:eastAsia="Century Gothic" w:hAnsi="Century Gothic" w:cs="Century Gothic"/>
                <w:bCs/>
                <w:sz w:val="20"/>
                <w:szCs w:val="20"/>
              </w:rPr>
              <w:t>minimized.</w:t>
            </w:r>
          </w:p>
          <w:p w14:paraId="7D4C9D40" w14:textId="5A43E234" w:rsidR="00EB50F1" w:rsidRPr="005561B1" w:rsidRDefault="00E30706" w:rsidP="005561B1">
            <w:pPr>
              <w:pStyle w:val="ListParagraph"/>
              <w:numPr>
                <w:ilvl w:val="0"/>
                <w:numId w:val="15"/>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Hand sanitizer used before and after use of </w:t>
            </w:r>
            <w:proofErr w:type="spellStart"/>
            <w:r>
              <w:rPr>
                <w:rFonts w:ascii="Century Gothic" w:eastAsia="Century Gothic" w:hAnsi="Century Gothic" w:cs="Century Gothic"/>
                <w:bCs/>
                <w:sz w:val="20"/>
                <w:szCs w:val="20"/>
              </w:rPr>
              <w:t>Inventry</w:t>
            </w:r>
            <w:proofErr w:type="spellEnd"/>
            <w:r>
              <w:rPr>
                <w:rFonts w:ascii="Century Gothic" w:eastAsia="Century Gothic" w:hAnsi="Century Gothic" w:cs="Century Gothic"/>
                <w:bCs/>
                <w:sz w:val="20"/>
                <w:szCs w:val="20"/>
              </w:rPr>
              <w:t xml:space="preserve"> screen</w:t>
            </w:r>
          </w:p>
        </w:tc>
        <w:tc>
          <w:tcPr>
            <w:tcW w:w="1180" w:type="dxa"/>
          </w:tcPr>
          <w:p w14:paraId="7F39968F" w14:textId="77777777" w:rsidR="006C3EF0" w:rsidRPr="00A46853" w:rsidRDefault="006C3EF0" w:rsidP="00D77E84">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p>
        </w:tc>
        <w:tc>
          <w:tcPr>
            <w:tcW w:w="1276" w:type="dxa"/>
          </w:tcPr>
          <w:p w14:paraId="6825D1D0" w14:textId="6423B142" w:rsidR="006C3EF0" w:rsidRDefault="00C90218"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MWi</w:t>
            </w:r>
            <w:proofErr w:type="spellEnd"/>
          </w:p>
          <w:p w14:paraId="48541382" w14:textId="5C7D3698" w:rsidR="00C90218" w:rsidRDefault="00C90218"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4AA4534A" w14:textId="1CC5EAA2" w:rsidR="00C90218" w:rsidRDefault="00C90218"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Admin</w:t>
            </w:r>
          </w:p>
          <w:p w14:paraId="590140B9" w14:textId="2F1AAC4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0C944823" w14:textId="77777777" w:rsidR="0096780C"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
          <w:p w14:paraId="5F51E4F5" w14:textId="201CD140" w:rsidR="0096780C" w:rsidRPr="00A46853" w:rsidRDefault="0096780C" w:rsidP="0096780C">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p>
        </w:tc>
      </w:tr>
      <w:tr w:rsidR="00D77E84" w:rsidRPr="00A46853" w14:paraId="3B953FC8" w14:textId="77777777" w:rsidTr="00F12458">
        <w:trPr>
          <w:trHeight w:val="277"/>
        </w:trPr>
        <w:tc>
          <w:tcPr>
            <w:tcW w:w="2260" w:type="dxa"/>
          </w:tcPr>
          <w:p w14:paraId="316C7B4B" w14:textId="6D939079"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 returning to school will have fallen behind due to their prolonged absence from school</w:t>
            </w:r>
          </w:p>
        </w:tc>
        <w:tc>
          <w:tcPr>
            <w:tcW w:w="1373" w:type="dxa"/>
          </w:tcPr>
          <w:p w14:paraId="29C2BA8C" w14:textId="03C17B4E" w:rsidR="00D77E84" w:rsidRPr="00A46853" w:rsidRDefault="00D77E84" w:rsidP="00D77E84">
            <w:pPr>
              <w:widowControl w:val="0"/>
              <w:pBdr>
                <w:top w:val="nil"/>
                <w:left w:val="nil"/>
                <w:bottom w:val="nil"/>
                <w:right w:val="nil"/>
                <w:between w:val="nil"/>
              </w:pBdr>
              <w:ind w:left="-110" w:right="-42" w:firstLine="110"/>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Pupils</w:t>
            </w:r>
          </w:p>
        </w:tc>
        <w:tc>
          <w:tcPr>
            <w:tcW w:w="1323" w:type="dxa"/>
          </w:tcPr>
          <w:p w14:paraId="2E7B5F95" w14:textId="0C232766" w:rsidR="00D77E84" w:rsidRPr="00A46853" w:rsidRDefault="00D77E84" w:rsidP="00D77E84">
            <w:pPr>
              <w:widowControl w:val="0"/>
              <w:pBdr>
                <w:top w:val="nil"/>
                <w:left w:val="nil"/>
                <w:bottom w:val="nil"/>
                <w:right w:val="nil"/>
                <w:between w:val="nil"/>
              </w:pBdr>
              <w:ind w:left="-110" w:right="-42" w:firstLine="4"/>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32C97047" w14:textId="77777777" w:rsidR="00D77E84" w:rsidRPr="00A46853" w:rsidRDefault="00D77E84" w:rsidP="00D77E84">
            <w:pPr>
              <w:pStyle w:val="ListParagraph"/>
              <w:numPr>
                <w:ilvl w:val="0"/>
                <w:numId w:val="13"/>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Identify gaps in learning through teacher assessment and use these to inform planning/ </w:t>
            </w:r>
            <w:proofErr w:type="gramStart"/>
            <w:r w:rsidRPr="00A46853">
              <w:rPr>
                <w:rFonts w:ascii="Century Gothic" w:eastAsia="Century Gothic" w:hAnsi="Century Gothic" w:cs="Century Gothic"/>
                <w:bCs/>
                <w:sz w:val="20"/>
                <w:szCs w:val="20"/>
              </w:rPr>
              <w:t>teaching</w:t>
            </w:r>
            <w:proofErr w:type="gramEnd"/>
          </w:p>
          <w:p w14:paraId="52AADCF2" w14:textId="77777777" w:rsidR="00D77E84" w:rsidRPr="00A46853" w:rsidRDefault="00D77E84" w:rsidP="00D77E84">
            <w:pPr>
              <w:pStyle w:val="ListParagraph"/>
              <w:numPr>
                <w:ilvl w:val="0"/>
                <w:numId w:val="13"/>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Configure home learning strategies to target gaps in </w:t>
            </w:r>
            <w:proofErr w:type="gramStart"/>
            <w:r w:rsidRPr="00A46853">
              <w:rPr>
                <w:rFonts w:ascii="Century Gothic" w:eastAsia="Century Gothic" w:hAnsi="Century Gothic" w:cs="Century Gothic"/>
                <w:bCs/>
                <w:sz w:val="20"/>
                <w:szCs w:val="20"/>
              </w:rPr>
              <w:t>learning</w:t>
            </w:r>
            <w:proofErr w:type="gramEnd"/>
          </w:p>
          <w:p w14:paraId="4E0E9EFC" w14:textId="20AD7500" w:rsidR="00D77E84" w:rsidRPr="00A46853" w:rsidRDefault="00D77E84" w:rsidP="00D77E84">
            <w:pPr>
              <w:pStyle w:val="ListParagraph"/>
              <w:numPr>
                <w:ilvl w:val="0"/>
                <w:numId w:val="13"/>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Depl</w:t>
            </w:r>
            <w:r w:rsidR="005561B1">
              <w:rPr>
                <w:rFonts w:ascii="Century Gothic" w:eastAsia="Century Gothic" w:hAnsi="Century Gothic" w:cs="Century Gothic"/>
                <w:bCs/>
                <w:sz w:val="20"/>
                <w:szCs w:val="20"/>
              </w:rPr>
              <w:t>o</w:t>
            </w:r>
            <w:r w:rsidRPr="00A46853">
              <w:rPr>
                <w:rFonts w:ascii="Century Gothic" w:eastAsia="Century Gothic" w:hAnsi="Century Gothic" w:cs="Century Gothic"/>
                <w:bCs/>
                <w:sz w:val="20"/>
                <w:szCs w:val="20"/>
              </w:rPr>
              <w:t xml:space="preserve">y staff to deliver interventions </w:t>
            </w:r>
            <w:proofErr w:type="gramStart"/>
            <w:r w:rsidRPr="00A46853">
              <w:rPr>
                <w:rFonts w:ascii="Century Gothic" w:eastAsia="Century Gothic" w:hAnsi="Century Gothic" w:cs="Century Gothic"/>
                <w:bCs/>
                <w:sz w:val="20"/>
                <w:szCs w:val="20"/>
              </w:rPr>
              <w:t>in order to</w:t>
            </w:r>
            <w:proofErr w:type="gramEnd"/>
            <w:r w:rsidRPr="00A46853">
              <w:rPr>
                <w:rFonts w:ascii="Century Gothic" w:eastAsia="Century Gothic" w:hAnsi="Century Gothic" w:cs="Century Gothic"/>
                <w:bCs/>
                <w:sz w:val="20"/>
                <w:szCs w:val="20"/>
              </w:rPr>
              <w:t xml:space="preserve"> target gaps in learning</w:t>
            </w:r>
          </w:p>
        </w:tc>
        <w:tc>
          <w:tcPr>
            <w:tcW w:w="1180" w:type="dxa"/>
          </w:tcPr>
          <w:p w14:paraId="21F60ACE" w14:textId="0C9958D2" w:rsidR="00D77E84" w:rsidRPr="00A46853" w:rsidRDefault="00D77E84" w:rsidP="00D77E84">
            <w:pPr>
              <w:widowControl w:val="0"/>
              <w:pBdr>
                <w:top w:val="nil"/>
                <w:left w:val="nil"/>
                <w:bottom w:val="nil"/>
                <w:right w:val="nil"/>
                <w:between w:val="nil"/>
              </w:pBdr>
              <w:ind w:left="-110" w:right="-42"/>
              <w:jc w:val="both"/>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770951D5" w14:textId="3844F3C0" w:rsidR="00D77E84"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tc>
      </w:tr>
      <w:tr w:rsidR="00D77E84" w:rsidRPr="00A46853" w14:paraId="5D7B9C0D" w14:textId="77777777" w:rsidTr="00F12458">
        <w:trPr>
          <w:trHeight w:val="277"/>
        </w:trPr>
        <w:tc>
          <w:tcPr>
            <w:tcW w:w="2260" w:type="dxa"/>
          </w:tcPr>
          <w:p w14:paraId="7B251CDB" w14:textId="64CF54B4"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Clinically vulnerable staff and pupils</w:t>
            </w:r>
          </w:p>
        </w:tc>
        <w:tc>
          <w:tcPr>
            <w:tcW w:w="1373" w:type="dxa"/>
          </w:tcPr>
          <w:p w14:paraId="66B8CE44" w14:textId="77777777"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Staff</w:t>
            </w:r>
          </w:p>
          <w:p w14:paraId="5ACDEB08" w14:textId="77777777" w:rsidR="00D77E84" w:rsidRPr="00A46853" w:rsidRDefault="00D77E84" w:rsidP="00D77E84">
            <w:pPr>
              <w:widowControl w:val="0"/>
              <w:pBdr>
                <w:top w:val="nil"/>
                <w:left w:val="nil"/>
                <w:bottom w:val="nil"/>
                <w:right w:val="nil"/>
                <w:between w:val="nil"/>
              </w:pBdr>
              <w:ind w:left="-110" w:right="-42" w:firstLine="110"/>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Pupils</w:t>
            </w:r>
          </w:p>
          <w:p w14:paraId="59D108D9" w14:textId="5F64531A"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color w:val="000000"/>
                <w:sz w:val="20"/>
                <w:szCs w:val="20"/>
              </w:rPr>
            </w:pPr>
          </w:p>
        </w:tc>
        <w:tc>
          <w:tcPr>
            <w:tcW w:w="1323" w:type="dxa"/>
          </w:tcPr>
          <w:p w14:paraId="434D6072" w14:textId="1F95E40A" w:rsidR="00D77E84" w:rsidRPr="00A46853" w:rsidRDefault="00D77E84" w:rsidP="00D77E84">
            <w:pPr>
              <w:widowControl w:val="0"/>
              <w:pBdr>
                <w:top w:val="nil"/>
                <w:left w:val="nil"/>
                <w:bottom w:val="nil"/>
                <w:right w:val="nil"/>
                <w:between w:val="nil"/>
              </w:pBdr>
              <w:ind w:left="-110" w:right="-42" w:firstLine="4"/>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vAlign w:val="center"/>
          </w:tcPr>
          <w:p w14:paraId="37D9902C" w14:textId="364BE825" w:rsidR="0096780C" w:rsidRDefault="00D77E84" w:rsidP="0096780C">
            <w:pPr>
              <w:rPr>
                <w:rFonts w:ascii="Century Gothic" w:eastAsia="Century Gothic" w:hAnsi="Century Gothic" w:cs="Century Gothic"/>
                <w:bCs/>
                <w:color w:val="0B0C0C"/>
                <w:sz w:val="20"/>
                <w:szCs w:val="20"/>
                <w:highlight w:val="white"/>
              </w:rPr>
            </w:pPr>
            <w:r w:rsidRPr="00A46853">
              <w:rPr>
                <w:rFonts w:ascii="Century Gothic" w:eastAsia="Century Gothic" w:hAnsi="Century Gothic" w:cs="Century Gothic"/>
                <w:bCs/>
                <w:color w:val="0B0C0C"/>
                <w:sz w:val="20"/>
                <w:szCs w:val="20"/>
                <w:highlight w:val="white"/>
              </w:rPr>
              <w:t>Such adu</w:t>
            </w:r>
            <w:r w:rsidR="00862B82">
              <w:rPr>
                <w:rFonts w:ascii="Century Gothic" w:eastAsia="Century Gothic" w:hAnsi="Century Gothic" w:cs="Century Gothic"/>
                <w:bCs/>
                <w:color w:val="0B0C0C"/>
                <w:sz w:val="20"/>
                <w:szCs w:val="20"/>
                <w:highlight w:val="white"/>
              </w:rPr>
              <w:t>lts/c</w:t>
            </w:r>
            <w:r w:rsidR="00513BB7">
              <w:rPr>
                <w:rFonts w:ascii="Century Gothic" w:eastAsia="Century Gothic" w:hAnsi="Century Gothic" w:cs="Century Gothic"/>
                <w:bCs/>
                <w:color w:val="0B0C0C"/>
                <w:sz w:val="20"/>
                <w:szCs w:val="20"/>
                <w:highlight w:val="white"/>
              </w:rPr>
              <w:t>hi</w:t>
            </w:r>
            <w:r w:rsidR="00862B82">
              <w:rPr>
                <w:rFonts w:ascii="Century Gothic" w:eastAsia="Century Gothic" w:hAnsi="Century Gothic" w:cs="Century Gothic"/>
                <w:bCs/>
                <w:color w:val="0B0C0C"/>
                <w:sz w:val="20"/>
                <w:szCs w:val="20"/>
                <w:highlight w:val="white"/>
              </w:rPr>
              <w:t>ldren</w:t>
            </w:r>
            <w:r w:rsidRPr="00A46853">
              <w:rPr>
                <w:rFonts w:ascii="Century Gothic" w:eastAsia="Century Gothic" w:hAnsi="Century Gothic" w:cs="Century Gothic"/>
                <w:bCs/>
                <w:color w:val="0B0C0C"/>
                <w:sz w:val="20"/>
                <w:szCs w:val="20"/>
                <w:highlight w:val="white"/>
              </w:rPr>
              <w:t xml:space="preserve"> should take extra care in observing social distancing. School will </w:t>
            </w:r>
            <w:proofErr w:type="spellStart"/>
            <w:r w:rsidRPr="00A46853">
              <w:rPr>
                <w:rFonts w:ascii="Century Gothic" w:eastAsia="Century Gothic" w:hAnsi="Century Gothic" w:cs="Century Gothic"/>
                <w:bCs/>
                <w:color w:val="0B0C0C"/>
                <w:sz w:val="20"/>
                <w:szCs w:val="20"/>
                <w:highlight w:val="white"/>
              </w:rPr>
              <w:t>endeavour</w:t>
            </w:r>
            <w:proofErr w:type="spellEnd"/>
            <w:r w:rsidRPr="00A46853">
              <w:rPr>
                <w:rFonts w:ascii="Century Gothic" w:eastAsia="Century Gothic" w:hAnsi="Century Gothic" w:cs="Century Gothic"/>
                <w:bCs/>
                <w:color w:val="0B0C0C"/>
                <w:sz w:val="20"/>
                <w:szCs w:val="20"/>
                <w:highlight w:val="white"/>
              </w:rPr>
              <w:t xml:space="preserve"> to support this, for example by asking staff to support remote education</w:t>
            </w:r>
            <w:r w:rsidR="00862B82">
              <w:rPr>
                <w:rFonts w:ascii="Century Gothic" w:eastAsia="Century Gothic" w:hAnsi="Century Gothic" w:cs="Century Gothic"/>
                <w:bCs/>
                <w:color w:val="0B0C0C"/>
                <w:sz w:val="20"/>
                <w:szCs w:val="20"/>
                <w:highlight w:val="white"/>
              </w:rPr>
              <w:t>/work in one bubble in school</w:t>
            </w:r>
            <w:r w:rsidRPr="00A46853">
              <w:rPr>
                <w:rFonts w:ascii="Century Gothic" w:eastAsia="Century Gothic" w:hAnsi="Century Gothic" w:cs="Century Gothic"/>
                <w:bCs/>
                <w:color w:val="0B0C0C"/>
                <w:sz w:val="20"/>
                <w:szCs w:val="20"/>
                <w:highlight w:val="white"/>
              </w:rPr>
              <w:t xml:space="preserve">, carry out lesson planning or other roles which can be </w:t>
            </w:r>
            <w:r w:rsidR="00862B82">
              <w:rPr>
                <w:rFonts w:ascii="Century Gothic" w:eastAsia="Century Gothic" w:hAnsi="Century Gothic" w:cs="Century Gothic"/>
                <w:bCs/>
                <w:color w:val="0B0C0C"/>
                <w:sz w:val="20"/>
                <w:szCs w:val="20"/>
                <w:highlight w:val="white"/>
              </w:rPr>
              <w:t>done from one bubble base.</w:t>
            </w:r>
          </w:p>
          <w:p w14:paraId="41E75BE0" w14:textId="77777777" w:rsidR="00D77E84" w:rsidRDefault="0096780C" w:rsidP="0096780C">
            <w:pPr>
              <w:rPr>
                <w:rFonts w:ascii="Century Gothic" w:eastAsia="Century Gothic" w:hAnsi="Century Gothic" w:cs="Century Gothic"/>
                <w:bCs/>
                <w:color w:val="0B0C0C"/>
                <w:sz w:val="20"/>
                <w:szCs w:val="20"/>
              </w:rPr>
            </w:pPr>
            <w:r>
              <w:rPr>
                <w:rFonts w:ascii="Century Gothic" w:eastAsia="Century Gothic" w:hAnsi="Century Gothic" w:cs="Century Gothic"/>
                <w:bCs/>
                <w:color w:val="0B0C0C"/>
                <w:sz w:val="20"/>
                <w:szCs w:val="20"/>
                <w:highlight w:val="white"/>
              </w:rPr>
              <w:t xml:space="preserve">Clinically vulnerable - </w:t>
            </w:r>
            <w:r w:rsidR="00D77E84" w:rsidRPr="00A46853">
              <w:rPr>
                <w:rFonts w:ascii="Century Gothic" w:eastAsia="Century Gothic" w:hAnsi="Century Gothic" w:cs="Century Gothic"/>
                <w:bCs/>
                <w:color w:val="0B0C0C"/>
                <w:sz w:val="20"/>
                <w:szCs w:val="20"/>
                <w:highlight w:val="white"/>
              </w:rPr>
              <w:t xml:space="preserve">If they </w:t>
            </w:r>
            <w:proofErr w:type="gramStart"/>
            <w:r w:rsidR="00D77E84" w:rsidRPr="00A46853">
              <w:rPr>
                <w:rFonts w:ascii="Century Gothic" w:eastAsia="Century Gothic" w:hAnsi="Century Gothic" w:cs="Century Gothic"/>
                <w:bCs/>
                <w:color w:val="0B0C0C"/>
                <w:sz w:val="20"/>
                <w:szCs w:val="20"/>
                <w:highlight w:val="white"/>
              </w:rPr>
              <w:t>have to</w:t>
            </w:r>
            <w:proofErr w:type="gramEnd"/>
            <w:r w:rsidR="00D77E84" w:rsidRPr="00A46853">
              <w:rPr>
                <w:rFonts w:ascii="Century Gothic" w:eastAsia="Century Gothic" w:hAnsi="Century Gothic" w:cs="Century Gothic"/>
                <w:bCs/>
                <w:color w:val="0B0C0C"/>
                <w:sz w:val="20"/>
                <w:szCs w:val="20"/>
                <w:highlight w:val="white"/>
              </w:rPr>
              <w:t xml:space="preserve"> spend time within 2 </w:t>
            </w:r>
            <w:proofErr w:type="spellStart"/>
            <w:r w:rsidR="00D77E84" w:rsidRPr="00A46853">
              <w:rPr>
                <w:rFonts w:ascii="Century Gothic" w:eastAsia="Century Gothic" w:hAnsi="Century Gothic" w:cs="Century Gothic"/>
                <w:bCs/>
                <w:color w:val="0B0C0C"/>
                <w:sz w:val="20"/>
                <w:szCs w:val="20"/>
                <w:highlight w:val="white"/>
              </w:rPr>
              <w:t>metres</w:t>
            </w:r>
            <w:proofErr w:type="spellEnd"/>
            <w:r w:rsidR="00D77E84" w:rsidRPr="00A46853">
              <w:rPr>
                <w:rFonts w:ascii="Century Gothic" w:eastAsia="Century Gothic" w:hAnsi="Century Gothic" w:cs="Century Gothic"/>
                <w:bCs/>
                <w:color w:val="0B0C0C"/>
                <w:sz w:val="20"/>
                <w:szCs w:val="20"/>
                <w:highlight w:val="white"/>
              </w:rPr>
              <w:t xml:space="preserve"> of other people, we will carefully assess and discuss with them whether this involves an acceptable level of risk and complete a personal risk assessment.</w:t>
            </w:r>
          </w:p>
          <w:p w14:paraId="0A79D9AC" w14:textId="6FC70A69" w:rsidR="00C90218" w:rsidRPr="00A46853" w:rsidRDefault="00C90218" w:rsidP="0096780C">
            <w:pPr>
              <w:rPr>
                <w:rFonts w:ascii="Century Gothic" w:eastAsia="Century Gothic" w:hAnsi="Century Gothic" w:cs="Century Gothic"/>
                <w:bCs/>
                <w:sz w:val="20"/>
                <w:szCs w:val="20"/>
              </w:rPr>
            </w:pPr>
          </w:p>
        </w:tc>
        <w:tc>
          <w:tcPr>
            <w:tcW w:w="1180" w:type="dxa"/>
          </w:tcPr>
          <w:p w14:paraId="7FA0504E" w14:textId="60BA7E72" w:rsidR="00D77E84" w:rsidRPr="00A46853" w:rsidRDefault="00D77E84" w:rsidP="00D77E84">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2CE5EF0A" w14:textId="77777777" w:rsidR="00D77E84"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proofErr w:type="spellStart"/>
            <w:r>
              <w:rPr>
                <w:rFonts w:ascii="Century Gothic" w:eastAsia="Century Gothic" w:hAnsi="Century Gothic" w:cs="Century Gothic"/>
                <w:bCs/>
                <w:color w:val="000000"/>
                <w:sz w:val="20"/>
                <w:szCs w:val="20"/>
              </w:rPr>
              <w:t>JAt</w:t>
            </w:r>
            <w:proofErr w:type="spellEnd"/>
          </w:p>
          <w:p w14:paraId="4435C2B6" w14:textId="62227FAA"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HR</w:t>
            </w:r>
          </w:p>
        </w:tc>
      </w:tr>
      <w:tr w:rsidR="00D77E84" w:rsidRPr="00A46853" w14:paraId="15B871F5" w14:textId="77777777" w:rsidTr="00F12458">
        <w:trPr>
          <w:trHeight w:val="277"/>
        </w:trPr>
        <w:tc>
          <w:tcPr>
            <w:tcW w:w="2260" w:type="dxa"/>
          </w:tcPr>
          <w:p w14:paraId="73DB5687" w14:textId="2E016982"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Using public transport to travel to and from school </w:t>
            </w:r>
          </w:p>
        </w:tc>
        <w:tc>
          <w:tcPr>
            <w:tcW w:w="1373" w:type="dxa"/>
          </w:tcPr>
          <w:p w14:paraId="61608509" w14:textId="77777777"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w:t>
            </w:r>
          </w:p>
          <w:p w14:paraId="012D1347" w14:textId="483D41E1"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w:t>
            </w:r>
          </w:p>
          <w:p w14:paraId="40937DF7" w14:textId="0EABF674"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Parents</w:t>
            </w:r>
          </w:p>
        </w:tc>
        <w:tc>
          <w:tcPr>
            <w:tcW w:w="1323" w:type="dxa"/>
          </w:tcPr>
          <w:p w14:paraId="75544F8F" w14:textId="509DE1ED" w:rsidR="00D77E84" w:rsidRPr="00A46853" w:rsidRDefault="00D77E84" w:rsidP="00D77E84">
            <w:pPr>
              <w:widowControl w:val="0"/>
              <w:pBdr>
                <w:top w:val="nil"/>
                <w:left w:val="nil"/>
                <w:bottom w:val="nil"/>
                <w:right w:val="nil"/>
                <w:between w:val="nil"/>
              </w:pBdr>
              <w:ind w:left="-110" w:right="-42" w:firstLine="4"/>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0BA6F5B0" w14:textId="1F2C0EDF" w:rsidR="00D77E84" w:rsidRPr="00A46853" w:rsidRDefault="00D77E84" w:rsidP="00D77E84">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w:t>
            </w:r>
            <w:proofErr w:type="gramStart"/>
            <w:r w:rsidRPr="00A46853">
              <w:rPr>
                <w:rFonts w:ascii="Century Gothic" w:eastAsia="Century Gothic" w:hAnsi="Century Gothic" w:cs="Century Gothic"/>
                <w:bCs/>
                <w:sz w:val="20"/>
                <w:szCs w:val="20"/>
              </w:rPr>
              <w:t>parents</w:t>
            </w:r>
            <w:proofErr w:type="gramEnd"/>
            <w:r w:rsidRPr="00A46853">
              <w:rPr>
                <w:rFonts w:ascii="Century Gothic" w:eastAsia="Century Gothic" w:hAnsi="Century Gothic" w:cs="Century Gothic"/>
                <w:bCs/>
                <w:sz w:val="20"/>
                <w:szCs w:val="20"/>
              </w:rPr>
              <w:t xml:space="preserve"> and pupils are encouraged to walk or cycle to school where possible.</w:t>
            </w:r>
          </w:p>
          <w:p w14:paraId="6662E0F4" w14:textId="77777777" w:rsidR="00D77E84" w:rsidRPr="00A46853" w:rsidRDefault="00D77E84" w:rsidP="00D77E84">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w:t>
            </w:r>
            <w:proofErr w:type="gramStart"/>
            <w:r w:rsidRPr="00A46853">
              <w:rPr>
                <w:rFonts w:ascii="Century Gothic" w:eastAsia="Century Gothic" w:hAnsi="Century Gothic" w:cs="Century Gothic"/>
                <w:bCs/>
                <w:sz w:val="20"/>
                <w:szCs w:val="20"/>
              </w:rPr>
              <w:t>parents</w:t>
            </w:r>
            <w:proofErr w:type="gramEnd"/>
            <w:r w:rsidRPr="00A46853">
              <w:rPr>
                <w:rFonts w:ascii="Century Gothic" w:eastAsia="Century Gothic" w:hAnsi="Century Gothic" w:cs="Century Gothic"/>
                <w:bCs/>
                <w:sz w:val="20"/>
                <w:szCs w:val="20"/>
              </w:rPr>
              <w:t xml:space="preserve"> and pupils follow the government guidance on how to travel safely, when planning their travel, particularly if public transport is required.  Further guidance from the government can be found at </w:t>
            </w:r>
            <w:hyperlink r:id="rId13">
              <w:r w:rsidRPr="00A46853">
                <w:rPr>
                  <w:rFonts w:ascii="Century Gothic" w:eastAsia="Century Gothic" w:hAnsi="Century Gothic" w:cs="Century Gothic"/>
                  <w:bCs/>
                  <w:color w:val="1155CC"/>
                  <w:sz w:val="20"/>
                  <w:szCs w:val="20"/>
                  <w:u w:val="single"/>
                </w:rPr>
                <w:t>Coronavirus (COVID-19): safer travel guidance for passengers</w:t>
              </w:r>
            </w:hyperlink>
          </w:p>
          <w:p w14:paraId="155ABC64" w14:textId="77777777" w:rsidR="00D77E84" w:rsidRPr="00A46853" w:rsidRDefault="00D77E84" w:rsidP="00D77E84">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Ensure transport arrangements cater for any changes to start and finish </w:t>
            </w:r>
            <w:proofErr w:type="gramStart"/>
            <w:r w:rsidRPr="00A46853">
              <w:rPr>
                <w:rFonts w:ascii="Century Gothic" w:eastAsia="Century Gothic" w:hAnsi="Century Gothic" w:cs="Century Gothic"/>
                <w:bCs/>
                <w:sz w:val="20"/>
                <w:szCs w:val="20"/>
              </w:rPr>
              <w:t>time</w:t>
            </w:r>
            <w:proofErr w:type="gramEnd"/>
          </w:p>
          <w:p w14:paraId="03A92E48" w14:textId="77777777" w:rsidR="00D77E84" w:rsidRPr="00A46853" w:rsidRDefault="00D77E84" w:rsidP="00D77E84">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Make sure transport providers, as far as possible, follow hygiene rules and try to keep distance between their </w:t>
            </w:r>
            <w:proofErr w:type="gramStart"/>
            <w:r w:rsidRPr="00A46853">
              <w:rPr>
                <w:rFonts w:ascii="Century Gothic" w:eastAsia="Century Gothic" w:hAnsi="Century Gothic" w:cs="Century Gothic"/>
                <w:bCs/>
                <w:sz w:val="20"/>
                <w:szCs w:val="20"/>
              </w:rPr>
              <w:t>passengers</w:t>
            </w:r>
            <w:proofErr w:type="gramEnd"/>
          </w:p>
          <w:p w14:paraId="4F7E6F1A" w14:textId="77777777" w:rsidR="00EB50F1" w:rsidRDefault="00D77E84" w:rsidP="005561B1">
            <w:pPr>
              <w:pStyle w:val="ListParagraph"/>
              <w:numPr>
                <w:ilvl w:val="0"/>
                <w:numId w:val="19"/>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Take appropriate actions to reduce risk if hygiene rules and social distancing is not possible, for example when transporting pupils with complex needs who need support to access the vehicle or fasten </w:t>
            </w:r>
            <w:proofErr w:type="gramStart"/>
            <w:r w:rsidRPr="00A46853">
              <w:rPr>
                <w:rFonts w:ascii="Century Gothic" w:eastAsia="Century Gothic" w:hAnsi="Century Gothic" w:cs="Century Gothic"/>
                <w:bCs/>
                <w:sz w:val="20"/>
                <w:szCs w:val="20"/>
              </w:rPr>
              <w:t>seatbelts</w:t>
            </w:r>
            <w:proofErr w:type="gramEnd"/>
          </w:p>
          <w:p w14:paraId="3E7D1131" w14:textId="63BC726B" w:rsidR="00C90218" w:rsidRPr="005561B1" w:rsidRDefault="00C90218" w:rsidP="00C90218">
            <w:pPr>
              <w:pStyle w:val="ListParagraph"/>
              <w:ind w:left="315"/>
              <w:rPr>
                <w:rFonts w:ascii="Century Gothic" w:eastAsia="Century Gothic" w:hAnsi="Century Gothic" w:cs="Century Gothic"/>
                <w:bCs/>
                <w:sz w:val="20"/>
                <w:szCs w:val="20"/>
              </w:rPr>
            </w:pPr>
          </w:p>
        </w:tc>
        <w:tc>
          <w:tcPr>
            <w:tcW w:w="1180" w:type="dxa"/>
          </w:tcPr>
          <w:p w14:paraId="5F096289" w14:textId="77680B97" w:rsidR="00D77E84" w:rsidRPr="00A46853" w:rsidRDefault="00D77E84" w:rsidP="00D77E84">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01A06F4A" w14:textId="77777777" w:rsidR="00D77E84"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06160487" w14:textId="5F3598DC"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tc>
      </w:tr>
      <w:tr w:rsidR="00D77E84" w:rsidRPr="00A46853" w14:paraId="73DB94E9" w14:textId="77777777" w:rsidTr="00F12458">
        <w:trPr>
          <w:trHeight w:val="277"/>
        </w:trPr>
        <w:tc>
          <w:tcPr>
            <w:tcW w:w="2260" w:type="dxa"/>
          </w:tcPr>
          <w:p w14:paraId="1C766803" w14:textId="2F2BEE8B"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Shared travel to/ from school in a private motor vehicle and the use of taxis and private hire vehicles</w:t>
            </w:r>
          </w:p>
        </w:tc>
        <w:tc>
          <w:tcPr>
            <w:tcW w:w="1373" w:type="dxa"/>
          </w:tcPr>
          <w:p w14:paraId="06635A41" w14:textId="4CD81F5A"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w:t>
            </w:r>
          </w:p>
          <w:p w14:paraId="5E610CA5" w14:textId="3F10A492"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w:t>
            </w:r>
          </w:p>
          <w:p w14:paraId="05810C77" w14:textId="6D030385"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Parents</w:t>
            </w:r>
          </w:p>
        </w:tc>
        <w:tc>
          <w:tcPr>
            <w:tcW w:w="1323" w:type="dxa"/>
          </w:tcPr>
          <w:p w14:paraId="42C7EEBF" w14:textId="303FD9F2" w:rsidR="00D77E84" w:rsidRPr="00A46853" w:rsidRDefault="00D77E84" w:rsidP="00D77E84">
            <w:pPr>
              <w:widowControl w:val="0"/>
              <w:pBdr>
                <w:top w:val="nil"/>
                <w:left w:val="nil"/>
                <w:bottom w:val="nil"/>
                <w:right w:val="nil"/>
                <w:between w:val="nil"/>
              </w:pBdr>
              <w:ind w:left="-110" w:right="-42" w:firstLine="4"/>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0A82AAF7" w14:textId="613A3F22" w:rsidR="00D77E84" w:rsidRPr="00A46853" w:rsidRDefault="00D77E84" w:rsidP="00D77E84">
            <w:pPr>
              <w:pStyle w:val="ListParagraph"/>
              <w:numPr>
                <w:ilvl w:val="0"/>
                <w:numId w:val="2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w:t>
            </w:r>
            <w:proofErr w:type="gramStart"/>
            <w:r w:rsidRPr="00A46853">
              <w:rPr>
                <w:rFonts w:ascii="Century Gothic" w:eastAsia="Century Gothic" w:hAnsi="Century Gothic" w:cs="Century Gothic"/>
                <w:bCs/>
                <w:sz w:val="20"/>
                <w:szCs w:val="20"/>
              </w:rPr>
              <w:t>parents</w:t>
            </w:r>
            <w:proofErr w:type="gramEnd"/>
            <w:r w:rsidRPr="00A46853">
              <w:rPr>
                <w:rFonts w:ascii="Century Gothic" w:eastAsia="Century Gothic" w:hAnsi="Century Gothic" w:cs="Century Gothic"/>
                <w:bCs/>
                <w:sz w:val="20"/>
                <w:szCs w:val="20"/>
              </w:rPr>
              <w:t xml:space="preserve"> and pupils should</w:t>
            </w:r>
            <w:r w:rsidR="005F4DF5">
              <w:rPr>
                <w:rFonts w:ascii="Century Gothic" w:eastAsia="Century Gothic" w:hAnsi="Century Gothic" w:cs="Century Gothic"/>
                <w:bCs/>
                <w:sz w:val="20"/>
                <w:szCs w:val="20"/>
              </w:rPr>
              <w:t xml:space="preserve"> avoid</w:t>
            </w:r>
            <w:r w:rsidRPr="00A46853">
              <w:rPr>
                <w:rFonts w:ascii="Century Gothic" w:eastAsia="Century Gothic" w:hAnsi="Century Gothic" w:cs="Century Gothic"/>
                <w:bCs/>
                <w:sz w:val="20"/>
                <w:szCs w:val="20"/>
              </w:rPr>
              <w:t xml:space="preserve"> travel to and from school in a private motor vehicle with anyone outside of their household</w:t>
            </w:r>
            <w:r w:rsidR="005F4DF5">
              <w:rPr>
                <w:rFonts w:ascii="Century Gothic" w:eastAsia="Century Gothic" w:hAnsi="Century Gothic" w:cs="Century Gothic"/>
                <w:bCs/>
                <w:sz w:val="20"/>
                <w:szCs w:val="20"/>
              </w:rPr>
              <w:t xml:space="preserve"> where possible</w:t>
            </w:r>
            <w:r w:rsidRPr="00A46853">
              <w:rPr>
                <w:rFonts w:ascii="Century Gothic" w:eastAsia="Century Gothic" w:hAnsi="Century Gothic" w:cs="Century Gothic"/>
                <w:bCs/>
                <w:sz w:val="20"/>
                <w:szCs w:val="20"/>
              </w:rPr>
              <w:t>.</w:t>
            </w:r>
            <w:r w:rsidR="005F4DF5">
              <w:rPr>
                <w:rFonts w:ascii="Century Gothic" w:eastAsia="Century Gothic" w:hAnsi="Century Gothic" w:cs="Century Gothic"/>
                <w:bCs/>
                <w:sz w:val="20"/>
                <w:szCs w:val="20"/>
              </w:rPr>
              <w:t xml:space="preserve"> If this is not possible, face coverings must be </w:t>
            </w:r>
            <w:proofErr w:type="gramStart"/>
            <w:r w:rsidR="005F4DF5">
              <w:rPr>
                <w:rFonts w:ascii="Century Gothic" w:eastAsia="Century Gothic" w:hAnsi="Century Gothic" w:cs="Century Gothic"/>
                <w:bCs/>
                <w:sz w:val="20"/>
                <w:szCs w:val="20"/>
              </w:rPr>
              <w:t>used</w:t>
            </w:r>
            <w:proofErr w:type="gramEnd"/>
            <w:r w:rsidR="005F4DF5">
              <w:rPr>
                <w:rFonts w:ascii="Century Gothic" w:eastAsia="Century Gothic" w:hAnsi="Century Gothic" w:cs="Century Gothic"/>
                <w:bCs/>
                <w:sz w:val="20"/>
                <w:szCs w:val="20"/>
              </w:rPr>
              <w:t xml:space="preserve"> and current guidance must be followed.</w:t>
            </w:r>
          </w:p>
          <w:p w14:paraId="0B1EF41A" w14:textId="598CE0A9" w:rsidR="00EB50F1" w:rsidRPr="005561B1" w:rsidRDefault="00D77E84" w:rsidP="005561B1">
            <w:pPr>
              <w:pStyle w:val="ListParagraph"/>
              <w:numPr>
                <w:ilvl w:val="0"/>
                <w:numId w:val="28"/>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w:t>
            </w:r>
            <w:proofErr w:type="gramStart"/>
            <w:r w:rsidRPr="00A46853">
              <w:rPr>
                <w:rFonts w:ascii="Century Gothic" w:eastAsia="Century Gothic" w:hAnsi="Century Gothic" w:cs="Century Gothic"/>
                <w:bCs/>
                <w:sz w:val="20"/>
                <w:szCs w:val="20"/>
              </w:rPr>
              <w:t>parents</w:t>
            </w:r>
            <w:proofErr w:type="gramEnd"/>
            <w:r w:rsidRPr="00A46853">
              <w:rPr>
                <w:rFonts w:ascii="Century Gothic" w:eastAsia="Century Gothic" w:hAnsi="Century Gothic" w:cs="Century Gothic"/>
                <w:bCs/>
                <w:sz w:val="20"/>
                <w:szCs w:val="20"/>
              </w:rPr>
              <w:t xml:space="preserve"> and pupils follow the government guidance on how to travel safely, when planning their travel, particularly if a taxi or private hire vehicle is required.  Further guidance from the government can be found at </w:t>
            </w:r>
            <w:hyperlink r:id="rId14">
              <w:r w:rsidRPr="00A46853">
                <w:rPr>
                  <w:rFonts w:ascii="Century Gothic" w:eastAsia="Century Gothic" w:hAnsi="Century Gothic" w:cs="Century Gothic"/>
                  <w:bCs/>
                  <w:color w:val="1155CC"/>
                  <w:sz w:val="20"/>
                  <w:szCs w:val="20"/>
                  <w:u w:val="single"/>
                </w:rPr>
                <w:t>Coronavirus (COVID-19): safer travel guidance for passengers</w:t>
              </w:r>
            </w:hyperlink>
          </w:p>
        </w:tc>
        <w:tc>
          <w:tcPr>
            <w:tcW w:w="1180" w:type="dxa"/>
          </w:tcPr>
          <w:p w14:paraId="3D872D56" w14:textId="47FDA6AC" w:rsidR="00D77E84" w:rsidRPr="00A46853" w:rsidRDefault="00D77E84" w:rsidP="00D77E84">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17C7F428" w14:textId="77777777" w:rsidR="00D77E84"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05E3164F" w14:textId="65238664"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tc>
      </w:tr>
      <w:tr w:rsidR="00D77E84" w:rsidRPr="00A46853" w14:paraId="10C38D6F" w14:textId="77777777" w:rsidTr="00F12458">
        <w:trPr>
          <w:trHeight w:val="277"/>
        </w:trPr>
        <w:tc>
          <w:tcPr>
            <w:tcW w:w="2260" w:type="dxa"/>
          </w:tcPr>
          <w:p w14:paraId="62E355C4" w14:textId="1688D9F1"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The mental wellbeing of staff and pupils is/ has been affected by the pandemic – including through the death of a loved one</w:t>
            </w:r>
          </w:p>
        </w:tc>
        <w:tc>
          <w:tcPr>
            <w:tcW w:w="1373" w:type="dxa"/>
          </w:tcPr>
          <w:p w14:paraId="385141EF" w14:textId="68D6368F"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w:t>
            </w:r>
          </w:p>
          <w:p w14:paraId="465E29ED" w14:textId="7474C38F" w:rsidR="00D77E84" w:rsidRPr="00A46853" w:rsidRDefault="00D77E84" w:rsidP="00D77E84">
            <w:pPr>
              <w:widowControl w:val="0"/>
              <w:pBdr>
                <w:top w:val="nil"/>
                <w:left w:val="nil"/>
                <w:bottom w:val="nil"/>
                <w:right w:val="nil"/>
                <w:between w:val="nil"/>
              </w:pBdr>
              <w:ind w:right="-42"/>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w:t>
            </w:r>
          </w:p>
        </w:tc>
        <w:tc>
          <w:tcPr>
            <w:tcW w:w="1323" w:type="dxa"/>
          </w:tcPr>
          <w:p w14:paraId="257B4E41" w14:textId="1EBBA117" w:rsidR="00D77E84" w:rsidRPr="00A46853" w:rsidRDefault="00D77E84" w:rsidP="00D77E84">
            <w:pPr>
              <w:widowControl w:val="0"/>
              <w:pBdr>
                <w:top w:val="nil"/>
                <w:left w:val="nil"/>
                <w:bottom w:val="nil"/>
                <w:right w:val="nil"/>
                <w:between w:val="nil"/>
              </w:pBdr>
              <w:ind w:left="-110" w:right="-42" w:firstLine="4"/>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High</w:t>
            </w:r>
          </w:p>
        </w:tc>
        <w:tc>
          <w:tcPr>
            <w:tcW w:w="8323" w:type="dxa"/>
          </w:tcPr>
          <w:p w14:paraId="18545606" w14:textId="77777777" w:rsidR="00D77E84" w:rsidRPr="00A46853" w:rsidRDefault="00D77E84" w:rsidP="00D77E84">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Pupils:</w:t>
            </w:r>
          </w:p>
          <w:p w14:paraId="49269DF4" w14:textId="77777777" w:rsidR="00D77E84" w:rsidRPr="00A46853" w:rsidRDefault="00D77E84" w:rsidP="00D77E84">
            <w:pPr>
              <w:pStyle w:val="ListParagraph"/>
              <w:numPr>
                <w:ilvl w:val="0"/>
                <w:numId w:val="35"/>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Children’s wellbeing is </w:t>
            </w:r>
            <w:proofErr w:type="spellStart"/>
            <w:r w:rsidRPr="00A46853">
              <w:rPr>
                <w:rFonts w:ascii="Century Gothic" w:eastAsia="Century Gothic" w:hAnsi="Century Gothic" w:cs="Century Gothic"/>
                <w:bCs/>
                <w:sz w:val="20"/>
                <w:szCs w:val="20"/>
              </w:rPr>
              <w:t>prioritised</w:t>
            </w:r>
            <w:proofErr w:type="spellEnd"/>
            <w:r w:rsidRPr="00A46853">
              <w:rPr>
                <w:rFonts w:ascii="Century Gothic" w:eastAsia="Century Gothic" w:hAnsi="Century Gothic" w:cs="Century Gothic"/>
                <w:bCs/>
                <w:sz w:val="20"/>
                <w:szCs w:val="20"/>
              </w:rPr>
              <w:t xml:space="preserve"> upon their return to school through daily wellbeing checks, informal activities, games, discussions, worry boxes and the deployment of pastoral </w:t>
            </w:r>
            <w:proofErr w:type="gramStart"/>
            <w:r w:rsidRPr="00A46853">
              <w:rPr>
                <w:rFonts w:ascii="Century Gothic" w:eastAsia="Century Gothic" w:hAnsi="Century Gothic" w:cs="Century Gothic"/>
                <w:bCs/>
                <w:sz w:val="20"/>
                <w:szCs w:val="20"/>
              </w:rPr>
              <w:t>staff</w:t>
            </w:r>
            <w:proofErr w:type="gramEnd"/>
          </w:p>
          <w:p w14:paraId="0E00BFE2" w14:textId="102CC433" w:rsidR="00D77E84" w:rsidRPr="00A46853" w:rsidRDefault="00D77E84" w:rsidP="00D77E84">
            <w:pPr>
              <w:pStyle w:val="ListParagraph"/>
              <w:numPr>
                <w:ilvl w:val="0"/>
                <w:numId w:val="35"/>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Access to wellbeing resources/ charities/ websites is actively encouraged including support from </w:t>
            </w:r>
            <w:r w:rsidR="00996171">
              <w:rPr>
                <w:rFonts w:ascii="Century Gothic" w:eastAsia="Century Gothic" w:hAnsi="Century Gothic" w:cs="Century Gothic"/>
                <w:bCs/>
                <w:sz w:val="20"/>
                <w:szCs w:val="20"/>
              </w:rPr>
              <w:t>Primary Reds</w:t>
            </w:r>
            <w:r w:rsidRPr="00A46853">
              <w:rPr>
                <w:rFonts w:ascii="Century Gothic" w:eastAsia="Century Gothic" w:hAnsi="Century Gothic" w:cs="Century Gothic"/>
                <w:bCs/>
                <w:sz w:val="20"/>
                <w:szCs w:val="20"/>
              </w:rPr>
              <w:t xml:space="preserve"> mentor, Aspire and internal </w:t>
            </w:r>
            <w:proofErr w:type="gramStart"/>
            <w:r w:rsidRPr="00A46853">
              <w:rPr>
                <w:rFonts w:ascii="Century Gothic" w:eastAsia="Century Gothic" w:hAnsi="Century Gothic" w:cs="Century Gothic"/>
                <w:bCs/>
                <w:sz w:val="20"/>
                <w:szCs w:val="20"/>
              </w:rPr>
              <w:t>staff</w:t>
            </w:r>
            <w:proofErr w:type="gramEnd"/>
          </w:p>
          <w:p w14:paraId="164B51F5" w14:textId="77777777" w:rsidR="00D77E84" w:rsidRPr="00A46853" w:rsidRDefault="00D77E84" w:rsidP="00D77E84">
            <w:pPr>
              <w:pStyle w:val="ListParagraph"/>
              <w:numPr>
                <w:ilvl w:val="0"/>
                <w:numId w:val="35"/>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are trained to meet the pastoral needs of pupils - including through support from mental health trained </w:t>
            </w:r>
            <w:proofErr w:type="gramStart"/>
            <w:r w:rsidRPr="00A46853">
              <w:rPr>
                <w:rFonts w:ascii="Century Gothic" w:eastAsia="Century Gothic" w:hAnsi="Century Gothic" w:cs="Century Gothic"/>
                <w:bCs/>
                <w:sz w:val="20"/>
                <w:szCs w:val="20"/>
              </w:rPr>
              <w:t>staff</w:t>
            </w:r>
            <w:proofErr w:type="gramEnd"/>
          </w:p>
          <w:p w14:paraId="73EBBFF9" w14:textId="77777777" w:rsidR="00D77E84" w:rsidRPr="00A46853" w:rsidRDefault="00D77E84" w:rsidP="00D77E84">
            <w:pPr>
              <w:pStyle w:val="ListParagraph"/>
              <w:numPr>
                <w:ilvl w:val="0"/>
                <w:numId w:val="35"/>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Regular ‘contact’ and support is provided to any children who are proving to be extra vulnerable, especially those who may have suffered a bereavement.</w:t>
            </w:r>
          </w:p>
          <w:p w14:paraId="5574C2E6" w14:textId="77777777" w:rsidR="00D77E84" w:rsidRPr="00A46853" w:rsidRDefault="00D77E84" w:rsidP="00D77E84">
            <w:pPr>
              <w:pStyle w:val="ListParagraph"/>
              <w:numPr>
                <w:ilvl w:val="0"/>
                <w:numId w:val="35"/>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Children making the transition are supported to ensure their concerns and anxieties are discussed and acted upon.</w:t>
            </w:r>
          </w:p>
          <w:p w14:paraId="617E478C" w14:textId="77777777" w:rsidR="00D77E84" w:rsidRPr="00A46853" w:rsidRDefault="00D77E84" w:rsidP="00D77E84">
            <w:pPr>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Staff:</w:t>
            </w:r>
          </w:p>
          <w:p w14:paraId="60AFA8AD" w14:textId="77777777" w:rsidR="00D77E84" w:rsidRPr="00A46853" w:rsidRDefault="00D77E84" w:rsidP="00D77E84">
            <w:pPr>
              <w:pStyle w:val="ListParagraph"/>
              <w:numPr>
                <w:ilvl w:val="0"/>
                <w:numId w:val="37"/>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Staff wellbeing is </w:t>
            </w:r>
            <w:proofErr w:type="spellStart"/>
            <w:r w:rsidRPr="00A46853">
              <w:rPr>
                <w:rFonts w:ascii="Century Gothic" w:eastAsia="Century Gothic" w:hAnsi="Century Gothic" w:cs="Century Gothic"/>
                <w:bCs/>
                <w:sz w:val="20"/>
                <w:szCs w:val="20"/>
              </w:rPr>
              <w:t>prioritised</w:t>
            </w:r>
            <w:proofErr w:type="spellEnd"/>
            <w:r w:rsidRPr="00A46853">
              <w:rPr>
                <w:rFonts w:ascii="Century Gothic" w:eastAsia="Century Gothic" w:hAnsi="Century Gothic" w:cs="Century Gothic"/>
                <w:bCs/>
                <w:sz w:val="20"/>
                <w:szCs w:val="20"/>
              </w:rPr>
              <w:t xml:space="preserve"> upon their return to school through regular ‘contact’ with line </w:t>
            </w:r>
            <w:proofErr w:type="gramStart"/>
            <w:r w:rsidRPr="00A46853">
              <w:rPr>
                <w:rFonts w:ascii="Century Gothic" w:eastAsia="Century Gothic" w:hAnsi="Century Gothic" w:cs="Century Gothic"/>
                <w:bCs/>
                <w:sz w:val="20"/>
                <w:szCs w:val="20"/>
              </w:rPr>
              <w:t>managers</w:t>
            </w:r>
            <w:proofErr w:type="gramEnd"/>
          </w:p>
          <w:p w14:paraId="4D219E19" w14:textId="77777777" w:rsidR="00D77E84" w:rsidRPr="00A46853" w:rsidRDefault="00D77E84" w:rsidP="00D77E84">
            <w:pPr>
              <w:pStyle w:val="ListParagraph"/>
              <w:numPr>
                <w:ilvl w:val="0"/>
                <w:numId w:val="37"/>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Access to wellbeing resources/ charities/ websites is actively encouraged including access to Simply Health, Occupational Health and mental health trained staff on </w:t>
            </w:r>
            <w:proofErr w:type="gramStart"/>
            <w:r w:rsidRPr="00A46853">
              <w:rPr>
                <w:rFonts w:ascii="Century Gothic" w:eastAsia="Century Gothic" w:hAnsi="Century Gothic" w:cs="Century Gothic"/>
                <w:bCs/>
                <w:sz w:val="20"/>
                <w:szCs w:val="20"/>
              </w:rPr>
              <w:t>site</w:t>
            </w:r>
            <w:proofErr w:type="gramEnd"/>
          </w:p>
          <w:p w14:paraId="5AD0C605" w14:textId="2785493B" w:rsidR="00D77E84" w:rsidRPr="00A46853" w:rsidRDefault="00D77E84" w:rsidP="00D77E84">
            <w:pPr>
              <w:pStyle w:val="ListParagraph"/>
              <w:numPr>
                <w:ilvl w:val="0"/>
                <w:numId w:val="37"/>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Home working is considered for staff where the</w:t>
            </w:r>
            <w:r w:rsidR="004D2C5C">
              <w:rPr>
                <w:rFonts w:ascii="Century Gothic" w:eastAsia="Century Gothic" w:hAnsi="Century Gothic" w:cs="Century Gothic"/>
                <w:bCs/>
                <w:sz w:val="20"/>
                <w:szCs w:val="20"/>
              </w:rPr>
              <w:t>r</w:t>
            </w:r>
            <w:r w:rsidRPr="00A46853">
              <w:rPr>
                <w:rFonts w:ascii="Century Gothic" w:eastAsia="Century Gothic" w:hAnsi="Century Gothic" w:cs="Century Gothic"/>
                <w:bCs/>
                <w:sz w:val="20"/>
                <w:szCs w:val="20"/>
              </w:rPr>
              <w:t xml:space="preserve">e is a risk their health/ wellbeing may be </w:t>
            </w:r>
            <w:proofErr w:type="gramStart"/>
            <w:r w:rsidRPr="00A46853">
              <w:rPr>
                <w:rFonts w:ascii="Century Gothic" w:eastAsia="Century Gothic" w:hAnsi="Century Gothic" w:cs="Century Gothic"/>
                <w:bCs/>
                <w:sz w:val="20"/>
                <w:szCs w:val="20"/>
              </w:rPr>
              <w:t>compromised</w:t>
            </w:r>
            <w:proofErr w:type="gramEnd"/>
          </w:p>
          <w:p w14:paraId="1AF77AE4" w14:textId="77777777" w:rsidR="00D77E84" w:rsidRDefault="00D77E84" w:rsidP="00D77E84">
            <w:pPr>
              <w:pStyle w:val="ListParagraph"/>
              <w:numPr>
                <w:ilvl w:val="0"/>
                <w:numId w:val="37"/>
              </w:numPr>
              <w:ind w:left="315"/>
              <w:rPr>
                <w:rFonts w:ascii="Century Gothic" w:eastAsia="Century Gothic" w:hAnsi="Century Gothic" w:cs="Century Gothic"/>
                <w:bCs/>
                <w:sz w:val="20"/>
                <w:szCs w:val="20"/>
              </w:rPr>
            </w:pPr>
            <w:r w:rsidRPr="00A46853">
              <w:rPr>
                <w:rFonts w:ascii="Century Gothic" w:eastAsia="Century Gothic" w:hAnsi="Century Gothic" w:cs="Century Gothic"/>
                <w:bCs/>
                <w:sz w:val="20"/>
                <w:szCs w:val="20"/>
              </w:rPr>
              <w:t xml:space="preserve">Workload reduction is a key focus to ensure staff can maintain a healthy work life </w:t>
            </w:r>
            <w:proofErr w:type="gramStart"/>
            <w:r w:rsidRPr="00A46853">
              <w:rPr>
                <w:rFonts w:ascii="Century Gothic" w:eastAsia="Century Gothic" w:hAnsi="Century Gothic" w:cs="Century Gothic"/>
                <w:bCs/>
                <w:sz w:val="20"/>
                <w:szCs w:val="20"/>
              </w:rPr>
              <w:t>balance</w:t>
            </w:r>
            <w:proofErr w:type="gramEnd"/>
          </w:p>
          <w:p w14:paraId="157A3DF3" w14:textId="77777777" w:rsidR="004E383D" w:rsidRDefault="004E383D" w:rsidP="00D77E84">
            <w:pPr>
              <w:pStyle w:val="ListParagraph"/>
              <w:numPr>
                <w:ilvl w:val="0"/>
                <w:numId w:val="37"/>
              </w:numPr>
              <w:ind w:left="315"/>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Staff </w:t>
            </w:r>
            <w:r w:rsidR="009D302C">
              <w:rPr>
                <w:rFonts w:ascii="Century Gothic" w:eastAsia="Century Gothic" w:hAnsi="Century Gothic" w:cs="Century Gothic"/>
                <w:bCs/>
                <w:sz w:val="20"/>
                <w:szCs w:val="20"/>
              </w:rPr>
              <w:t xml:space="preserve">working from home due to shielding </w:t>
            </w:r>
            <w:r w:rsidR="00376117">
              <w:rPr>
                <w:rFonts w:ascii="Century Gothic" w:eastAsia="Century Gothic" w:hAnsi="Century Gothic" w:cs="Century Gothic"/>
                <w:bCs/>
                <w:sz w:val="20"/>
                <w:szCs w:val="20"/>
              </w:rPr>
              <w:t xml:space="preserve">have regular catch ups with line </w:t>
            </w:r>
            <w:proofErr w:type="gramStart"/>
            <w:r w:rsidR="00376117">
              <w:rPr>
                <w:rFonts w:ascii="Century Gothic" w:eastAsia="Century Gothic" w:hAnsi="Century Gothic" w:cs="Century Gothic"/>
                <w:bCs/>
                <w:sz w:val="20"/>
                <w:szCs w:val="20"/>
              </w:rPr>
              <w:t>managers</w:t>
            </w:r>
            <w:proofErr w:type="gramEnd"/>
          </w:p>
          <w:p w14:paraId="00AB0197" w14:textId="77777777" w:rsidR="00EB50F1" w:rsidRDefault="00376117" w:rsidP="005561B1">
            <w:pPr>
              <w:pStyle w:val="ListParagraph"/>
              <w:numPr>
                <w:ilvl w:val="0"/>
                <w:numId w:val="37"/>
              </w:numPr>
              <w:ind w:left="315"/>
              <w:rPr>
                <w:rFonts w:ascii="Century Gothic" w:eastAsia="Century Gothic" w:hAnsi="Century Gothic" w:cs="Century Gothic"/>
                <w:bCs/>
                <w:sz w:val="20"/>
                <w:szCs w:val="20"/>
              </w:rPr>
            </w:pPr>
            <w:proofErr w:type="gramStart"/>
            <w:r>
              <w:rPr>
                <w:rFonts w:ascii="Century Gothic" w:eastAsia="Century Gothic" w:hAnsi="Century Gothic" w:cs="Century Gothic"/>
                <w:bCs/>
                <w:sz w:val="20"/>
                <w:szCs w:val="20"/>
              </w:rPr>
              <w:t>Risks</w:t>
            </w:r>
            <w:proofErr w:type="gramEnd"/>
            <w:r>
              <w:rPr>
                <w:rFonts w:ascii="Century Gothic" w:eastAsia="Century Gothic" w:hAnsi="Century Gothic" w:cs="Century Gothic"/>
                <w:bCs/>
                <w:sz w:val="20"/>
                <w:szCs w:val="20"/>
              </w:rPr>
              <w:t xml:space="preserve"> assessments have been completed with all vulnerable staff</w:t>
            </w:r>
          </w:p>
          <w:p w14:paraId="0675CF56" w14:textId="4079186E" w:rsidR="00C90218" w:rsidRPr="005561B1" w:rsidRDefault="00C90218" w:rsidP="00C90218">
            <w:pPr>
              <w:pStyle w:val="ListParagraph"/>
              <w:ind w:left="315"/>
              <w:rPr>
                <w:rFonts w:ascii="Century Gothic" w:eastAsia="Century Gothic" w:hAnsi="Century Gothic" w:cs="Century Gothic"/>
                <w:bCs/>
                <w:sz w:val="20"/>
                <w:szCs w:val="20"/>
              </w:rPr>
            </w:pPr>
          </w:p>
        </w:tc>
        <w:tc>
          <w:tcPr>
            <w:tcW w:w="1180" w:type="dxa"/>
          </w:tcPr>
          <w:p w14:paraId="709FC0CC" w14:textId="3CA726D8" w:rsidR="00D77E84" w:rsidRPr="00A46853" w:rsidRDefault="00D77E84" w:rsidP="00D77E84">
            <w:pPr>
              <w:widowControl w:val="0"/>
              <w:pBdr>
                <w:top w:val="nil"/>
                <w:left w:val="nil"/>
                <w:bottom w:val="nil"/>
                <w:right w:val="nil"/>
                <w:between w:val="nil"/>
              </w:pBdr>
              <w:ind w:left="-110" w:right="-42"/>
              <w:rPr>
                <w:rFonts w:ascii="Century Gothic" w:eastAsia="Century Gothic" w:hAnsi="Century Gothic" w:cs="Century Gothic"/>
                <w:bCs/>
                <w:color w:val="000000"/>
                <w:sz w:val="20"/>
                <w:szCs w:val="20"/>
              </w:rPr>
            </w:pPr>
            <w:r w:rsidRPr="00A46853">
              <w:rPr>
                <w:rFonts w:ascii="Century Gothic" w:eastAsia="Century Gothic" w:hAnsi="Century Gothic" w:cs="Century Gothic"/>
                <w:bCs/>
                <w:color w:val="000000"/>
                <w:sz w:val="20"/>
                <w:szCs w:val="20"/>
              </w:rPr>
              <w:t>Medium</w:t>
            </w:r>
          </w:p>
        </w:tc>
        <w:tc>
          <w:tcPr>
            <w:tcW w:w="1276" w:type="dxa"/>
          </w:tcPr>
          <w:p w14:paraId="3183ECCD" w14:textId="77777777" w:rsidR="00D77E84"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Staff</w:t>
            </w:r>
          </w:p>
          <w:p w14:paraId="3BB458E8" w14:textId="6CC1F571" w:rsidR="0096780C" w:rsidRPr="00A46853" w:rsidRDefault="0096780C" w:rsidP="0096780C">
            <w:pPr>
              <w:widowControl w:val="0"/>
              <w:pBdr>
                <w:top w:val="nil"/>
                <w:left w:val="nil"/>
                <w:bottom w:val="nil"/>
                <w:right w:val="nil"/>
                <w:between w:val="nil"/>
              </w:pBdr>
              <w:ind w:left="-110" w:right="-42"/>
              <w:jc w:val="center"/>
              <w:rPr>
                <w:rFonts w:ascii="Century Gothic" w:eastAsia="Century Gothic" w:hAnsi="Century Gothic" w:cs="Century Gothic"/>
                <w:bCs/>
                <w:color w:val="000000"/>
                <w:sz w:val="20"/>
                <w:szCs w:val="20"/>
              </w:rPr>
            </w:pPr>
            <w:r>
              <w:rPr>
                <w:rFonts w:ascii="Century Gothic" w:eastAsia="Century Gothic" w:hAnsi="Century Gothic" w:cs="Century Gothic"/>
                <w:bCs/>
                <w:color w:val="000000"/>
                <w:sz w:val="20"/>
                <w:szCs w:val="20"/>
              </w:rPr>
              <w:t>Pupils</w:t>
            </w:r>
          </w:p>
        </w:tc>
      </w:tr>
    </w:tbl>
    <w:p w14:paraId="70692C58" w14:textId="0DD71E03" w:rsidR="00CE2050" w:rsidRDefault="00CE2050" w:rsidP="001B50C5">
      <w:pPr>
        <w:rPr>
          <w:rFonts w:ascii="Century Gothic" w:hAnsi="Century Gothic"/>
          <w:sz w:val="20"/>
          <w:szCs w:val="20"/>
        </w:rPr>
      </w:pPr>
    </w:p>
    <w:p w14:paraId="10A71E40" w14:textId="77777777" w:rsidR="00CE2050" w:rsidRDefault="00CE2050" w:rsidP="001B50C5">
      <w:pPr>
        <w:rPr>
          <w:rFonts w:ascii="Century Gothic" w:hAnsi="Century Gothic"/>
          <w:sz w:val="20"/>
          <w:szCs w:val="20"/>
        </w:rPr>
      </w:pPr>
    </w:p>
    <w:tbl>
      <w:tblPr>
        <w:tblStyle w:val="TableGrid"/>
        <w:tblW w:w="15735" w:type="dxa"/>
        <w:tblInd w:w="-856" w:type="dxa"/>
        <w:tblLook w:val="04A0" w:firstRow="1" w:lastRow="0" w:firstColumn="1" w:lastColumn="0" w:noHBand="0" w:noVBand="1"/>
      </w:tblPr>
      <w:tblGrid>
        <w:gridCol w:w="2836"/>
        <w:gridCol w:w="2211"/>
        <w:gridCol w:w="2412"/>
        <w:gridCol w:w="8276"/>
      </w:tblGrid>
      <w:tr w:rsidR="00CE2050" w:rsidRPr="000E2C77" w14:paraId="490F5C1F" w14:textId="77777777" w:rsidTr="00CE2050">
        <w:tc>
          <w:tcPr>
            <w:tcW w:w="15735" w:type="dxa"/>
            <w:gridSpan w:val="4"/>
            <w:shd w:val="clear" w:color="auto" w:fill="2F5496"/>
          </w:tcPr>
          <w:p w14:paraId="3E7FD4B1" w14:textId="764049D3" w:rsidR="00CE2050" w:rsidRPr="000E2C77" w:rsidRDefault="00CE2050" w:rsidP="00CE2050">
            <w:pPr>
              <w:contextualSpacing/>
              <w:rPr>
                <w:rFonts w:ascii="Century Gothic" w:eastAsia="Calibri" w:hAnsi="Century Gothic" w:cs="Arial"/>
                <w:b/>
                <w:bCs/>
                <w:color w:val="FFFFFF"/>
              </w:rPr>
            </w:pPr>
            <w:r w:rsidRPr="000E2C77">
              <w:rPr>
                <w:rFonts w:ascii="Century Gothic" w:eastAsia="Calibri" w:hAnsi="Century Gothic" w:cs="Arial"/>
                <w:b/>
                <w:bCs/>
                <w:color w:val="FFFFFF"/>
              </w:rPr>
              <w:t xml:space="preserve">Covid Secure Bolton Schools: Points for Consideration </w:t>
            </w:r>
          </w:p>
        </w:tc>
      </w:tr>
      <w:tr w:rsidR="00CE2050" w:rsidRPr="000E2C77" w14:paraId="1C6CF721" w14:textId="77777777" w:rsidTr="00CE2050">
        <w:tc>
          <w:tcPr>
            <w:tcW w:w="2836" w:type="dxa"/>
            <w:shd w:val="clear" w:color="auto" w:fill="BDD6EE" w:themeFill="accent5" w:themeFillTint="66"/>
          </w:tcPr>
          <w:p w14:paraId="6D4DF896" w14:textId="7E29EADA" w:rsidR="00CE2050" w:rsidRPr="000E2C77" w:rsidRDefault="00CE2050" w:rsidP="002334EB">
            <w:pPr>
              <w:contextualSpacing/>
              <w:rPr>
                <w:rFonts w:ascii="Century Gothic" w:eastAsia="Calibri" w:hAnsi="Century Gothic" w:cs="Arial"/>
                <w:b/>
                <w:bCs/>
              </w:rPr>
            </w:pPr>
            <w:r w:rsidRPr="000E2C77">
              <w:rPr>
                <w:rFonts w:ascii="Century Gothic" w:eastAsia="Calibri" w:hAnsi="Century Gothic" w:cs="Arial"/>
                <w:b/>
                <w:bCs/>
              </w:rPr>
              <w:t xml:space="preserve">Date: </w:t>
            </w:r>
            <w:r w:rsidR="00FA79A3">
              <w:rPr>
                <w:rFonts w:ascii="Century Gothic" w:eastAsia="Calibri" w:hAnsi="Century Gothic" w:cs="Arial"/>
                <w:b/>
                <w:bCs/>
              </w:rPr>
              <w:t>28/4/21</w:t>
            </w:r>
          </w:p>
        </w:tc>
        <w:tc>
          <w:tcPr>
            <w:tcW w:w="2211" w:type="dxa"/>
            <w:shd w:val="clear" w:color="auto" w:fill="BDD6EE" w:themeFill="accent5" w:themeFillTint="66"/>
          </w:tcPr>
          <w:p w14:paraId="63467ED6" w14:textId="2923968C" w:rsidR="00CE2050" w:rsidRPr="000E2C77" w:rsidRDefault="00CE2050" w:rsidP="002334EB">
            <w:pPr>
              <w:contextualSpacing/>
              <w:rPr>
                <w:rFonts w:ascii="Century Gothic" w:eastAsia="Calibri" w:hAnsi="Century Gothic" w:cs="Arial"/>
                <w:b/>
                <w:bCs/>
              </w:rPr>
            </w:pPr>
          </w:p>
        </w:tc>
        <w:tc>
          <w:tcPr>
            <w:tcW w:w="2412" w:type="dxa"/>
            <w:shd w:val="clear" w:color="auto" w:fill="BDD6EE" w:themeFill="accent5" w:themeFillTint="66"/>
          </w:tcPr>
          <w:p w14:paraId="227CCAC2" w14:textId="77777777" w:rsidR="00CE2050" w:rsidRPr="000E2C77" w:rsidRDefault="00CE2050" w:rsidP="002334EB">
            <w:pPr>
              <w:contextualSpacing/>
              <w:rPr>
                <w:rFonts w:ascii="Century Gothic" w:eastAsia="Calibri" w:hAnsi="Century Gothic" w:cs="Arial"/>
                <w:b/>
                <w:bCs/>
              </w:rPr>
            </w:pPr>
            <w:r w:rsidRPr="000E2C77">
              <w:rPr>
                <w:rFonts w:ascii="Century Gothic" w:eastAsia="Calibri" w:hAnsi="Century Gothic" w:cs="Arial"/>
                <w:b/>
                <w:bCs/>
              </w:rPr>
              <w:t>Version:</w:t>
            </w:r>
          </w:p>
        </w:tc>
        <w:tc>
          <w:tcPr>
            <w:tcW w:w="8276" w:type="dxa"/>
            <w:shd w:val="clear" w:color="auto" w:fill="BDD6EE" w:themeFill="accent5" w:themeFillTint="66"/>
          </w:tcPr>
          <w:p w14:paraId="287B4759" w14:textId="21F0F1E9" w:rsidR="00CE2050" w:rsidRPr="000E2C77" w:rsidRDefault="00FA79A3" w:rsidP="002334EB">
            <w:pPr>
              <w:contextualSpacing/>
              <w:rPr>
                <w:rFonts w:ascii="Century Gothic" w:eastAsia="Calibri" w:hAnsi="Century Gothic" w:cs="Arial"/>
                <w:b/>
                <w:bCs/>
              </w:rPr>
            </w:pPr>
            <w:r>
              <w:rPr>
                <w:rFonts w:ascii="Century Gothic" w:eastAsia="Calibri" w:hAnsi="Century Gothic" w:cs="Arial"/>
                <w:b/>
                <w:bCs/>
              </w:rPr>
              <w:t>5</w:t>
            </w:r>
          </w:p>
        </w:tc>
      </w:tr>
      <w:tr w:rsidR="00CE2050" w:rsidRPr="000E2C77" w14:paraId="63EEA3B1" w14:textId="77777777" w:rsidTr="00CE2050">
        <w:tc>
          <w:tcPr>
            <w:tcW w:w="15735" w:type="dxa"/>
            <w:gridSpan w:val="4"/>
            <w:shd w:val="clear" w:color="auto" w:fill="BDD6EE" w:themeFill="accent5" w:themeFillTint="66"/>
          </w:tcPr>
          <w:p w14:paraId="1BCEE854" w14:textId="19D00838" w:rsidR="00CE2050" w:rsidRPr="000E2C77" w:rsidRDefault="00CE2050" w:rsidP="002334EB">
            <w:pPr>
              <w:jc w:val="both"/>
              <w:rPr>
                <w:rFonts w:ascii="Century Gothic" w:hAnsi="Century Gothic" w:cs="Arial"/>
              </w:rPr>
            </w:pPr>
            <w:r w:rsidRPr="000E2C77">
              <w:rPr>
                <w:rFonts w:ascii="Century Gothic" w:hAnsi="Century Gothic" w:cs="Arial"/>
              </w:rPr>
              <w:t>This guidance links to national guidance and should be used alongside the current risk assessment.</w:t>
            </w:r>
          </w:p>
          <w:p w14:paraId="6BB39882" w14:textId="77777777" w:rsidR="00CE2050" w:rsidRPr="000E2C77" w:rsidRDefault="00CE2050" w:rsidP="002334EB">
            <w:pPr>
              <w:jc w:val="both"/>
              <w:rPr>
                <w:rFonts w:ascii="Century Gothic" w:eastAsia="Calibri" w:hAnsi="Century Gothic" w:cs="Arial"/>
                <w:b/>
                <w:bCs/>
              </w:rPr>
            </w:pPr>
            <w:r w:rsidRPr="000E2C77">
              <w:rPr>
                <w:rFonts w:ascii="Century Gothic" w:hAnsi="Century Gothic" w:cs="Arial"/>
                <w:b/>
              </w:rPr>
              <w:t xml:space="preserve">This information was gathered by Bolton Head Teachers and was last reviewed as per the published date above. </w:t>
            </w:r>
          </w:p>
        </w:tc>
      </w:tr>
      <w:tr w:rsidR="00CE2050" w:rsidRPr="000E2C77" w14:paraId="0B5B4C10" w14:textId="77777777" w:rsidTr="00CE2050">
        <w:trPr>
          <w:trHeight w:val="315"/>
        </w:trPr>
        <w:tc>
          <w:tcPr>
            <w:tcW w:w="2836" w:type="dxa"/>
            <w:shd w:val="clear" w:color="auto" w:fill="DEEAF6"/>
          </w:tcPr>
          <w:p w14:paraId="550AAFDD"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KEY FACTORS</w:t>
            </w:r>
          </w:p>
        </w:tc>
        <w:tc>
          <w:tcPr>
            <w:tcW w:w="12899" w:type="dxa"/>
            <w:gridSpan w:val="3"/>
          </w:tcPr>
          <w:p w14:paraId="1609A713"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POINTS FOR CONSIDERATION (if relevant to your setting)</w:t>
            </w:r>
          </w:p>
        </w:tc>
      </w:tr>
      <w:tr w:rsidR="00CE2050" w:rsidRPr="000E2C77" w14:paraId="30A797FC" w14:textId="77777777" w:rsidTr="00C90218">
        <w:trPr>
          <w:trHeight w:val="416"/>
        </w:trPr>
        <w:tc>
          <w:tcPr>
            <w:tcW w:w="2836" w:type="dxa"/>
            <w:shd w:val="clear" w:color="auto" w:fill="DEEAF6"/>
          </w:tcPr>
          <w:p w14:paraId="4881B237"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Avoidance of Direct and Close Contact</w:t>
            </w:r>
          </w:p>
        </w:tc>
        <w:tc>
          <w:tcPr>
            <w:tcW w:w="12899" w:type="dxa"/>
            <w:gridSpan w:val="3"/>
          </w:tcPr>
          <w:p w14:paraId="329ECEDC" w14:textId="77777777" w:rsidR="00CE2050" w:rsidRPr="000E2C77" w:rsidRDefault="00CE2050" w:rsidP="00CE2050">
            <w:pPr>
              <w:pStyle w:val="paragraph"/>
              <w:numPr>
                <w:ilvl w:val="0"/>
                <w:numId w:val="42"/>
              </w:numPr>
              <w:spacing w:before="0" w:beforeAutospacing="0" w:after="0" w:afterAutospacing="0"/>
              <w:ind w:left="311"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 xml:space="preserve">Conversations between adults, young </w:t>
            </w:r>
            <w:proofErr w:type="gramStart"/>
            <w:r w:rsidRPr="000E2C77">
              <w:rPr>
                <w:rStyle w:val="normaltextrun"/>
                <w:rFonts w:ascii="Century Gothic" w:hAnsi="Century Gothic" w:cs="Arial"/>
                <w:sz w:val="22"/>
                <w:szCs w:val="22"/>
              </w:rPr>
              <w:t>people</w:t>
            </w:r>
            <w:proofErr w:type="gramEnd"/>
            <w:r w:rsidRPr="000E2C77">
              <w:rPr>
                <w:rStyle w:val="normaltextrun"/>
                <w:rFonts w:ascii="Century Gothic" w:hAnsi="Century Gothic" w:cs="Arial"/>
                <w:sz w:val="22"/>
                <w:szCs w:val="22"/>
              </w:rPr>
              <w:t xml:space="preserve"> and children – not face to face, it goes against convention but stand side by side and beyond 1 metre away.</w:t>
            </w:r>
            <w:r w:rsidRPr="000E2C77">
              <w:rPr>
                <w:rStyle w:val="eop"/>
                <w:rFonts w:ascii="Century Gothic" w:hAnsi="Century Gothic" w:cs="Arial"/>
                <w:sz w:val="22"/>
                <w:szCs w:val="22"/>
              </w:rPr>
              <w:t> </w:t>
            </w:r>
          </w:p>
          <w:p w14:paraId="11729076" w14:textId="77777777" w:rsidR="00CE2050" w:rsidRPr="000E2C77" w:rsidRDefault="00CE2050" w:rsidP="00CE2050">
            <w:pPr>
              <w:pStyle w:val="paragraph"/>
              <w:numPr>
                <w:ilvl w:val="0"/>
                <w:numId w:val="42"/>
              </w:numPr>
              <w:spacing w:before="0" w:beforeAutospacing="0" w:after="0" w:afterAutospacing="0"/>
              <w:ind w:left="311"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Ensure staff maintain distance from pupils and other staff as much as possible, reminders to children about creating space between adults and themselves (where appropriate).  </w:t>
            </w:r>
            <w:r w:rsidRPr="000E2C77">
              <w:rPr>
                <w:rStyle w:val="eop"/>
                <w:rFonts w:ascii="Century Gothic" w:hAnsi="Century Gothic" w:cs="Arial"/>
                <w:sz w:val="22"/>
                <w:szCs w:val="22"/>
              </w:rPr>
              <w:t> </w:t>
            </w:r>
          </w:p>
          <w:p w14:paraId="048D52FB" w14:textId="77777777" w:rsidR="00CE2050" w:rsidRPr="00996171" w:rsidRDefault="00CE2050" w:rsidP="00CE2050">
            <w:pPr>
              <w:pStyle w:val="paragraph"/>
              <w:numPr>
                <w:ilvl w:val="0"/>
                <w:numId w:val="42"/>
              </w:numPr>
              <w:spacing w:before="0" w:beforeAutospacing="0" w:after="0" w:afterAutospacing="0"/>
              <w:ind w:left="311" w:hanging="142"/>
              <w:textAlignment w:val="baseline"/>
              <w:rPr>
                <w:rStyle w:val="eop"/>
                <w:rFonts w:ascii="Century Gothic" w:hAnsi="Century Gothic" w:cs="Arial"/>
                <w:sz w:val="22"/>
                <w:szCs w:val="22"/>
              </w:rPr>
            </w:pPr>
            <w:r w:rsidRPr="000E2C77">
              <w:rPr>
                <w:rStyle w:val="eop"/>
                <w:rFonts w:ascii="Century Gothic" w:hAnsi="Century Gothic" w:cs="Arial"/>
                <w:sz w:val="22"/>
                <w:szCs w:val="22"/>
              </w:rPr>
              <w:t>Reminders to staff that</w:t>
            </w:r>
            <w:r>
              <w:rPr>
                <w:rStyle w:val="eop"/>
                <w:rFonts w:ascii="Century Gothic" w:hAnsi="Century Gothic" w:cs="Arial"/>
                <w:sz w:val="22"/>
                <w:szCs w:val="22"/>
              </w:rPr>
              <w:t xml:space="preserve"> even </w:t>
            </w:r>
            <w:r w:rsidRPr="000E2C77">
              <w:rPr>
                <w:rStyle w:val="eop"/>
                <w:rFonts w:ascii="Century Gothic" w:hAnsi="Century Gothic" w:cs="Arial"/>
                <w:sz w:val="22"/>
                <w:szCs w:val="22"/>
              </w:rPr>
              <w:t xml:space="preserve">when wearing face coverings that distance is the key method to keep safe – Hands, </w:t>
            </w:r>
            <w:proofErr w:type="gramStart"/>
            <w:r w:rsidRPr="000E2C77">
              <w:rPr>
                <w:rStyle w:val="eop"/>
                <w:rFonts w:ascii="Century Gothic" w:hAnsi="Century Gothic" w:cs="Arial"/>
                <w:sz w:val="22"/>
                <w:szCs w:val="22"/>
              </w:rPr>
              <w:t>Face</w:t>
            </w:r>
            <w:proofErr w:type="gramEnd"/>
            <w:r w:rsidRPr="000E2C77">
              <w:rPr>
                <w:rStyle w:val="eop"/>
                <w:rFonts w:ascii="Century Gothic" w:hAnsi="Century Gothic" w:cs="Arial"/>
                <w:sz w:val="22"/>
                <w:szCs w:val="22"/>
              </w:rPr>
              <w:t xml:space="preserve"> and </w:t>
            </w:r>
            <w:r w:rsidRPr="000E2C77">
              <w:rPr>
                <w:rStyle w:val="eop"/>
                <w:rFonts w:ascii="Century Gothic" w:hAnsi="Century Gothic" w:cs="Arial"/>
                <w:b/>
                <w:sz w:val="22"/>
                <w:szCs w:val="22"/>
              </w:rPr>
              <w:t>Space.</w:t>
            </w:r>
          </w:p>
          <w:p w14:paraId="731CBDBB" w14:textId="3B704FA8" w:rsidR="00996171" w:rsidRPr="000E2C77" w:rsidRDefault="00996171" w:rsidP="00CE2050">
            <w:pPr>
              <w:pStyle w:val="paragraph"/>
              <w:numPr>
                <w:ilvl w:val="0"/>
                <w:numId w:val="42"/>
              </w:numPr>
              <w:spacing w:before="0" w:beforeAutospacing="0" w:after="0" w:afterAutospacing="0"/>
              <w:ind w:left="311" w:hanging="142"/>
              <w:textAlignment w:val="baseline"/>
              <w:rPr>
                <w:rFonts w:ascii="Century Gothic" w:hAnsi="Century Gothic" w:cs="Arial"/>
                <w:sz w:val="22"/>
                <w:szCs w:val="22"/>
              </w:rPr>
            </w:pPr>
            <w:proofErr w:type="gramStart"/>
            <w:r>
              <w:rPr>
                <w:rStyle w:val="eop"/>
                <w:rFonts w:ascii="Century Gothic" w:hAnsi="Century Gothic" w:cs="Arial"/>
                <w:b/>
                <w:sz w:val="22"/>
                <w:szCs w:val="22"/>
              </w:rPr>
              <w:t>With the exception of</w:t>
            </w:r>
            <w:proofErr w:type="gramEnd"/>
            <w:r w:rsidR="00C90218">
              <w:rPr>
                <w:rStyle w:val="eop"/>
                <w:rFonts w:ascii="Century Gothic" w:hAnsi="Century Gothic" w:cs="Arial"/>
                <w:b/>
                <w:sz w:val="22"/>
                <w:szCs w:val="22"/>
              </w:rPr>
              <w:t xml:space="preserve"> </w:t>
            </w:r>
            <w:r>
              <w:rPr>
                <w:rStyle w:val="eop"/>
                <w:rFonts w:ascii="Century Gothic" w:hAnsi="Century Gothic" w:cs="Arial"/>
                <w:b/>
                <w:sz w:val="22"/>
                <w:szCs w:val="22"/>
              </w:rPr>
              <w:t>Reception, all year groups to be in class bubbles rather than year group bubbles.</w:t>
            </w:r>
          </w:p>
        </w:tc>
      </w:tr>
      <w:tr w:rsidR="00CE2050" w:rsidRPr="000E2C77" w14:paraId="23D3B90F" w14:textId="77777777" w:rsidTr="00CE2050">
        <w:trPr>
          <w:trHeight w:val="1267"/>
        </w:trPr>
        <w:tc>
          <w:tcPr>
            <w:tcW w:w="2836" w:type="dxa"/>
            <w:shd w:val="clear" w:color="auto" w:fill="DEEAF6"/>
          </w:tcPr>
          <w:p w14:paraId="287E6B80"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Communal Spaces</w:t>
            </w:r>
          </w:p>
        </w:tc>
        <w:tc>
          <w:tcPr>
            <w:tcW w:w="12899" w:type="dxa"/>
            <w:gridSpan w:val="3"/>
          </w:tcPr>
          <w:p w14:paraId="14EED5E2" w14:textId="77777777" w:rsidR="00CE2050" w:rsidRPr="000E2C77" w:rsidRDefault="00CE2050" w:rsidP="00CE2050">
            <w:pPr>
              <w:pStyle w:val="paragraph"/>
              <w:numPr>
                <w:ilvl w:val="0"/>
                <w:numId w:val="42"/>
              </w:numPr>
              <w:spacing w:before="0" w:beforeAutospacing="0" w:after="0" w:afterAutospacing="0"/>
              <w:ind w:left="311"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Adults seating at least 2 metres distance away from each other (arrange the chairs in this manner).</w:t>
            </w:r>
          </w:p>
          <w:p w14:paraId="29900469" w14:textId="77777777" w:rsidR="00CE2050" w:rsidRPr="000E2C77" w:rsidRDefault="00CE2050" w:rsidP="00CE2050">
            <w:pPr>
              <w:pStyle w:val="paragraph"/>
              <w:numPr>
                <w:ilvl w:val="0"/>
                <w:numId w:val="42"/>
              </w:numPr>
              <w:spacing w:before="0" w:beforeAutospacing="0" w:after="0" w:afterAutospacing="0"/>
              <w:ind w:left="311"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 xml:space="preserve">Adults wear a face covering if not eating/drinking in the staff </w:t>
            </w:r>
            <w:r>
              <w:rPr>
                <w:rStyle w:val="normaltextrun"/>
                <w:rFonts w:ascii="Century Gothic" w:hAnsi="Century Gothic" w:cs="Arial"/>
                <w:sz w:val="22"/>
                <w:szCs w:val="22"/>
              </w:rPr>
              <w:t>bases</w:t>
            </w:r>
            <w:r w:rsidRPr="000E2C77">
              <w:rPr>
                <w:rStyle w:val="normaltextrun"/>
                <w:rFonts w:ascii="Century Gothic" w:hAnsi="Century Gothic" w:cs="Arial"/>
                <w:sz w:val="22"/>
                <w:szCs w:val="22"/>
              </w:rPr>
              <w:t>.</w:t>
            </w:r>
            <w:r>
              <w:rPr>
                <w:rStyle w:val="normaltextrun"/>
                <w:rFonts w:ascii="Century Gothic" w:hAnsi="Century Gothic" w:cs="Arial"/>
                <w:sz w:val="22"/>
                <w:szCs w:val="22"/>
              </w:rPr>
              <w:t xml:space="preserve"> Face coverings to be </w:t>
            </w:r>
            <w:proofErr w:type="gramStart"/>
            <w:r>
              <w:rPr>
                <w:rStyle w:val="normaltextrun"/>
                <w:rFonts w:ascii="Century Gothic" w:hAnsi="Century Gothic" w:cs="Arial"/>
                <w:sz w:val="22"/>
                <w:szCs w:val="22"/>
              </w:rPr>
              <w:t>worn at all times</w:t>
            </w:r>
            <w:proofErr w:type="gramEnd"/>
            <w:r>
              <w:rPr>
                <w:rStyle w:val="normaltextrun"/>
                <w:rFonts w:ascii="Century Gothic" w:hAnsi="Century Gothic" w:cs="Arial"/>
                <w:sz w:val="22"/>
                <w:szCs w:val="22"/>
              </w:rPr>
              <w:t xml:space="preserve"> in communal spaces.</w:t>
            </w:r>
            <w:r w:rsidRPr="000E2C77">
              <w:rPr>
                <w:rStyle w:val="eop"/>
                <w:rFonts w:ascii="Century Gothic" w:hAnsi="Century Gothic" w:cs="Arial"/>
                <w:sz w:val="22"/>
                <w:szCs w:val="22"/>
              </w:rPr>
              <w:t> </w:t>
            </w:r>
          </w:p>
          <w:p w14:paraId="15060AA9" w14:textId="77777777" w:rsidR="00CE2050" w:rsidRPr="000E2C77" w:rsidRDefault="00CE2050" w:rsidP="00CE2050">
            <w:pPr>
              <w:pStyle w:val="paragraph"/>
              <w:numPr>
                <w:ilvl w:val="0"/>
                <w:numId w:val="42"/>
              </w:numPr>
              <w:spacing w:before="0" w:beforeAutospacing="0" w:after="0" w:afterAutospacing="0"/>
              <w:ind w:left="311"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Ensure good hand hygiene in place before making drinks, using cutlery, microwave etc.</w:t>
            </w:r>
            <w:r w:rsidRPr="000E2C77">
              <w:rPr>
                <w:rStyle w:val="eop"/>
                <w:rFonts w:ascii="Century Gothic" w:hAnsi="Century Gothic" w:cs="Arial"/>
                <w:sz w:val="22"/>
                <w:szCs w:val="22"/>
              </w:rPr>
              <w:t> </w:t>
            </w:r>
          </w:p>
        </w:tc>
      </w:tr>
      <w:tr w:rsidR="00CE2050" w:rsidRPr="000E2C77" w14:paraId="6E10D762" w14:textId="77777777" w:rsidTr="00CE2050">
        <w:trPr>
          <w:trHeight w:val="1412"/>
        </w:trPr>
        <w:tc>
          <w:tcPr>
            <w:tcW w:w="2836" w:type="dxa"/>
            <w:shd w:val="clear" w:color="auto" w:fill="DEEAF6"/>
          </w:tcPr>
          <w:p w14:paraId="0C6F28C1"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Shared Facilities or equipment</w:t>
            </w:r>
          </w:p>
        </w:tc>
        <w:tc>
          <w:tcPr>
            <w:tcW w:w="12899" w:type="dxa"/>
            <w:gridSpan w:val="3"/>
          </w:tcPr>
          <w:p w14:paraId="1F7B1F59" w14:textId="3BB28BF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Have access to hand sanitiser next to shared resources, guillotines, photocopier</w:t>
            </w:r>
            <w:r>
              <w:rPr>
                <w:rStyle w:val="normaltextrun"/>
                <w:rFonts w:ascii="Century Gothic" w:hAnsi="Century Gothic" w:cs="Arial"/>
                <w:sz w:val="22"/>
                <w:szCs w:val="22"/>
              </w:rPr>
              <w:t>, sinks etc</w:t>
            </w:r>
            <w:r w:rsidRPr="000E2C77">
              <w:rPr>
                <w:rStyle w:val="normaltextrun"/>
                <w:rFonts w:ascii="Century Gothic" w:hAnsi="Century Gothic" w:cs="Arial"/>
                <w:sz w:val="22"/>
                <w:szCs w:val="22"/>
              </w:rPr>
              <w:t>.</w:t>
            </w:r>
            <w:r w:rsidRPr="000E2C77">
              <w:rPr>
                <w:rStyle w:val="eop"/>
                <w:rFonts w:ascii="Century Gothic" w:hAnsi="Century Gothic" w:cs="Arial"/>
                <w:sz w:val="22"/>
                <w:szCs w:val="22"/>
              </w:rPr>
              <w:t> </w:t>
            </w:r>
          </w:p>
          <w:p w14:paraId="516E6BC1"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Office staff/HT to have their own fridge/drinks resources.</w:t>
            </w:r>
            <w:r w:rsidRPr="000E2C77">
              <w:rPr>
                <w:rStyle w:val="eop"/>
                <w:rFonts w:ascii="Century Gothic" w:hAnsi="Century Gothic" w:cs="Arial"/>
                <w:sz w:val="22"/>
                <w:szCs w:val="22"/>
              </w:rPr>
              <w:t> </w:t>
            </w:r>
          </w:p>
          <w:p w14:paraId="14289D76"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Fonts w:ascii="Century Gothic" w:hAnsi="Century Gothic" w:cs="Arial"/>
                <w:sz w:val="22"/>
                <w:szCs w:val="22"/>
              </w:rPr>
              <w:t xml:space="preserve">Staff to be very mindful of using a </w:t>
            </w:r>
            <w:proofErr w:type="gramStart"/>
            <w:r w:rsidRPr="000E2C77">
              <w:rPr>
                <w:rFonts w:ascii="Century Gothic" w:hAnsi="Century Gothic" w:cs="Arial"/>
                <w:sz w:val="22"/>
                <w:szCs w:val="22"/>
              </w:rPr>
              <w:t>shared facilities</w:t>
            </w:r>
            <w:proofErr w:type="gramEnd"/>
            <w:r w:rsidRPr="000E2C77">
              <w:rPr>
                <w:rFonts w:ascii="Century Gothic" w:hAnsi="Century Gothic" w:cs="Arial"/>
                <w:sz w:val="22"/>
                <w:szCs w:val="22"/>
              </w:rPr>
              <w:t xml:space="preserve"> such as the W.C. Cleaning equipment to be made available for staff to use if they wish to do so. </w:t>
            </w:r>
          </w:p>
          <w:p w14:paraId="2FF7ED58" w14:textId="77777777" w:rsidR="00C90218" w:rsidRDefault="00CE2050" w:rsidP="00CE2050">
            <w:pPr>
              <w:pStyle w:val="paragraph"/>
              <w:numPr>
                <w:ilvl w:val="0"/>
                <w:numId w:val="42"/>
              </w:numPr>
              <w:spacing w:before="0" w:beforeAutospacing="0" w:after="0" w:afterAutospacing="0"/>
              <w:ind w:left="320" w:hanging="142"/>
              <w:textAlignment w:val="baseline"/>
              <w:rPr>
                <w:rStyle w:val="normaltextrun"/>
                <w:rFonts w:ascii="Century Gothic" w:hAnsi="Century Gothic" w:cs="Arial"/>
                <w:sz w:val="22"/>
                <w:szCs w:val="22"/>
              </w:rPr>
            </w:pPr>
            <w:r w:rsidRPr="000E2C77">
              <w:rPr>
                <w:rStyle w:val="normaltextrun"/>
                <w:rFonts w:ascii="Century Gothic" w:hAnsi="Century Gothic" w:cs="Arial"/>
                <w:sz w:val="22"/>
                <w:szCs w:val="22"/>
              </w:rPr>
              <w:t>Sanitise before and after handling paperwork from the office – send as much paperwork as possible electronically.</w:t>
            </w:r>
          </w:p>
          <w:p w14:paraId="752D833E" w14:textId="0B49F991" w:rsidR="00CE2050" w:rsidRPr="000E2C77" w:rsidRDefault="00CE2050" w:rsidP="00C90218">
            <w:pPr>
              <w:pStyle w:val="paragraph"/>
              <w:spacing w:before="0" w:beforeAutospacing="0" w:after="0" w:afterAutospacing="0"/>
              <w:ind w:left="320"/>
              <w:textAlignment w:val="baseline"/>
              <w:rPr>
                <w:rFonts w:ascii="Century Gothic" w:hAnsi="Century Gothic" w:cs="Arial"/>
                <w:sz w:val="22"/>
                <w:szCs w:val="22"/>
              </w:rPr>
            </w:pPr>
            <w:r w:rsidRPr="000E2C77">
              <w:rPr>
                <w:rStyle w:val="normaltextrun"/>
                <w:rFonts w:ascii="Century Gothic" w:hAnsi="Century Gothic" w:cs="Arial"/>
                <w:sz w:val="22"/>
                <w:szCs w:val="22"/>
              </w:rPr>
              <w:t> </w:t>
            </w:r>
            <w:r w:rsidRPr="000E2C77">
              <w:rPr>
                <w:rStyle w:val="eop"/>
                <w:rFonts w:ascii="Century Gothic" w:hAnsi="Century Gothic" w:cs="Arial"/>
                <w:sz w:val="22"/>
                <w:szCs w:val="22"/>
              </w:rPr>
              <w:t> </w:t>
            </w:r>
          </w:p>
        </w:tc>
      </w:tr>
      <w:tr w:rsidR="00CE2050" w:rsidRPr="000E2C77" w14:paraId="1ECE258E" w14:textId="77777777" w:rsidTr="00CE2050">
        <w:trPr>
          <w:trHeight w:val="558"/>
        </w:trPr>
        <w:tc>
          <w:tcPr>
            <w:tcW w:w="2836" w:type="dxa"/>
            <w:shd w:val="clear" w:color="auto" w:fill="DEEAF6"/>
          </w:tcPr>
          <w:p w14:paraId="1723C02B"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 xml:space="preserve">Work </w:t>
            </w:r>
            <w:proofErr w:type="spellStart"/>
            <w:r w:rsidRPr="000E2C77">
              <w:rPr>
                <w:rFonts w:ascii="Century Gothic" w:eastAsia="Calibri" w:hAnsi="Century Gothic" w:cs="Arial"/>
                <w:b/>
                <w:bCs/>
              </w:rPr>
              <w:t>Practises</w:t>
            </w:r>
            <w:proofErr w:type="spellEnd"/>
          </w:p>
        </w:tc>
        <w:tc>
          <w:tcPr>
            <w:tcW w:w="12899" w:type="dxa"/>
            <w:gridSpan w:val="3"/>
          </w:tcPr>
          <w:p w14:paraId="518FE4F2"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All meetings to be carried out virtually.</w:t>
            </w:r>
            <w:r w:rsidRPr="000E2C77">
              <w:rPr>
                <w:rStyle w:val="eop"/>
                <w:rFonts w:ascii="Century Gothic" w:hAnsi="Century Gothic" w:cs="Arial"/>
                <w:sz w:val="22"/>
                <w:szCs w:val="22"/>
              </w:rPr>
              <w:t> </w:t>
            </w:r>
          </w:p>
          <w:p w14:paraId="184F0204"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Limit the number of items being brought in to and taken from school</w:t>
            </w:r>
            <w:r w:rsidRPr="000E2C77">
              <w:rPr>
                <w:rStyle w:val="eop"/>
                <w:rFonts w:ascii="Century Gothic" w:hAnsi="Century Gothic" w:cs="Arial"/>
                <w:sz w:val="22"/>
                <w:szCs w:val="22"/>
              </w:rPr>
              <w:t>.</w:t>
            </w:r>
          </w:p>
          <w:p w14:paraId="2A0D0EB9"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Ensure a regular cleaning regime is happening for high contact points</w:t>
            </w:r>
            <w:r>
              <w:rPr>
                <w:rStyle w:val="normaltextrun"/>
                <w:rFonts w:ascii="Century Gothic" w:hAnsi="Century Gothic" w:cs="Arial"/>
                <w:sz w:val="22"/>
                <w:szCs w:val="22"/>
              </w:rPr>
              <w:t>.</w:t>
            </w:r>
          </w:p>
          <w:p w14:paraId="51FA9CAF"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 xml:space="preserve">Create </w:t>
            </w:r>
            <w:r>
              <w:rPr>
                <w:rStyle w:val="normaltextrun"/>
                <w:rFonts w:ascii="Century Gothic" w:hAnsi="Century Gothic" w:cs="Arial"/>
                <w:sz w:val="22"/>
                <w:szCs w:val="22"/>
              </w:rPr>
              <w:t>dedicated</w:t>
            </w:r>
            <w:r w:rsidRPr="000E2C77">
              <w:rPr>
                <w:rStyle w:val="normaltextrun"/>
                <w:rFonts w:ascii="Century Gothic" w:hAnsi="Century Gothic" w:cs="Arial"/>
                <w:sz w:val="22"/>
                <w:szCs w:val="22"/>
              </w:rPr>
              <w:t xml:space="preserve"> staff room spaces </w:t>
            </w:r>
            <w:r>
              <w:rPr>
                <w:rStyle w:val="normaltextrun"/>
                <w:rFonts w:ascii="Century Gothic" w:hAnsi="Century Gothic" w:cs="Arial"/>
                <w:sz w:val="22"/>
                <w:szCs w:val="22"/>
              </w:rPr>
              <w:t xml:space="preserve">so </w:t>
            </w:r>
            <w:r w:rsidRPr="000E2C77">
              <w:rPr>
                <w:rStyle w:val="normaltextrun"/>
                <w:rFonts w:ascii="Century Gothic" w:hAnsi="Century Gothic" w:cs="Arial"/>
                <w:sz w:val="22"/>
                <w:szCs w:val="22"/>
              </w:rPr>
              <w:t xml:space="preserve">that </w:t>
            </w:r>
            <w:r>
              <w:rPr>
                <w:rStyle w:val="normaltextrun"/>
                <w:rFonts w:ascii="Century Gothic" w:hAnsi="Century Gothic" w:cs="Arial"/>
                <w:sz w:val="22"/>
                <w:szCs w:val="22"/>
              </w:rPr>
              <w:t>other</w:t>
            </w:r>
            <w:r w:rsidRPr="000E2C77">
              <w:rPr>
                <w:rStyle w:val="normaltextrun"/>
                <w:rFonts w:ascii="Century Gothic" w:hAnsi="Century Gothic" w:cs="Arial"/>
                <w:sz w:val="22"/>
                <w:szCs w:val="22"/>
              </w:rPr>
              <w:t xml:space="preserve"> year groups/staff never encounter each other.</w:t>
            </w:r>
            <w:r w:rsidRPr="000E2C77">
              <w:rPr>
                <w:rStyle w:val="eop"/>
                <w:rFonts w:ascii="Century Gothic" w:hAnsi="Century Gothic" w:cs="Arial"/>
                <w:sz w:val="22"/>
                <w:szCs w:val="22"/>
              </w:rPr>
              <w:t> </w:t>
            </w:r>
          </w:p>
          <w:p w14:paraId="1659B85F"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Pr>
                <w:rStyle w:val="normaltextrun"/>
                <w:rFonts w:ascii="Century Gothic" w:hAnsi="Century Gothic" w:cs="Arial"/>
                <w:sz w:val="22"/>
                <w:szCs w:val="22"/>
              </w:rPr>
              <w:t>T</w:t>
            </w:r>
            <w:r w:rsidRPr="000E2C77">
              <w:rPr>
                <w:rStyle w:val="normaltextrun"/>
                <w:rFonts w:ascii="Century Gothic" w:hAnsi="Century Gothic" w:cs="Arial"/>
                <w:sz w:val="22"/>
                <w:szCs w:val="22"/>
              </w:rPr>
              <w:t>ime scales for +</w:t>
            </w:r>
            <w:proofErr w:type="spellStart"/>
            <w:r w:rsidRPr="000E2C77">
              <w:rPr>
                <w:rStyle w:val="normaltextrun"/>
                <w:rFonts w:ascii="Century Gothic" w:hAnsi="Century Gothic" w:cs="Arial"/>
                <w:sz w:val="22"/>
                <w:szCs w:val="22"/>
              </w:rPr>
              <w:t>ve</w:t>
            </w:r>
            <w:proofErr w:type="spellEnd"/>
            <w:r w:rsidRPr="000E2C77">
              <w:rPr>
                <w:rStyle w:val="normaltextrun"/>
                <w:rFonts w:ascii="Century Gothic" w:hAnsi="Century Gothic" w:cs="Arial"/>
                <w:sz w:val="22"/>
                <w:szCs w:val="22"/>
              </w:rPr>
              <w:t xml:space="preserve"> test staff </w:t>
            </w:r>
            <w:r>
              <w:rPr>
                <w:rStyle w:val="normaltextrun"/>
                <w:rFonts w:ascii="Century Gothic" w:hAnsi="Century Gothic" w:cs="Arial"/>
                <w:sz w:val="22"/>
                <w:szCs w:val="22"/>
              </w:rPr>
              <w:t>-</w:t>
            </w:r>
            <w:r w:rsidRPr="000E2C77">
              <w:rPr>
                <w:rStyle w:val="normaltextrun"/>
                <w:rFonts w:ascii="Century Gothic" w:hAnsi="Century Gothic" w:cs="Arial"/>
                <w:sz w:val="22"/>
                <w:szCs w:val="22"/>
              </w:rPr>
              <w:t xml:space="preserve"> post day 10 of the onset of symptoms they need either a sick note or a self-isolation note.</w:t>
            </w:r>
            <w:r w:rsidRPr="000E2C77">
              <w:rPr>
                <w:rStyle w:val="eop"/>
                <w:rFonts w:ascii="Century Gothic" w:hAnsi="Century Gothic" w:cs="Arial"/>
                <w:sz w:val="22"/>
                <w:szCs w:val="22"/>
              </w:rPr>
              <w:t> </w:t>
            </w:r>
          </w:p>
          <w:p w14:paraId="0B02E357"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On PE days</w:t>
            </w:r>
            <w:r>
              <w:rPr>
                <w:rStyle w:val="normaltextrun"/>
                <w:rFonts w:ascii="Century Gothic" w:hAnsi="Century Gothic" w:cs="Arial"/>
                <w:sz w:val="22"/>
                <w:szCs w:val="22"/>
              </w:rPr>
              <w:t>, staff and</w:t>
            </w:r>
            <w:r w:rsidRPr="000E2C77">
              <w:rPr>
                <w:rStyle w:val="normaltextrun"/>
                <w:rFonts w:ascii="Century Gothic" w:hAnsi="Century Gothic" w:cs="Arial"/>
                <w:sz w:val="22"/>
                <w:szCs w:val="22"/>
              </w:rPr>
              <w:t xml:space="preserve"> children come into school in their own PE kit to avoid getting changed.</w:t>
            </w:r>
            <w:r w:rsidRPr="000E2C77">
              <w:rPr>
                <w:rStyle w:val="eop"/>
                <w:rFonts w:ascii="Century Gothic" w:hAnsi="Century Gothic" w:cs="Arial"/>
                <w:sz w:val="22"/>
                <w:szCs w:val="22"/>
              </w:rPr>
              <w:t> </w:t>
            </w:r>
          </w:p>
          <w:p w14:paraId="54AAF2A0" w14:textId="77777777" w:rsidR="00CE2050"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Fonts w:ascii="Century Gothic" w:hAnsi="Century Gothic" w:cs="Arial"/>
                <w:sz w:val="22"/>
                <w:szCs w:val="22"/>
              </w:rPr>
              <w:t>Reading books to be collected and left in a box for 48h before they are changed.</w:t>
            </w:r>
          </w:p>
          <w:p w14:paraId="69D1559C" w14:textId="55590F40" w:rsidR="00C90218" w:rsidRPr="00CE2050" w:rsidRDefault="00C90218" w:rsidP="00C90218">
            <w:pPr>
              <w:pStyle w:val="paragraph"/>
              <w:spacing w:before="0" w:beforeAutospacing="0" w:after="0" w:afterAutospacing="0"/>
              <w:ind w:left="320"/>
              <w:textAlignment w:val="baseline"/>
              <w:rPr>
                <w:rFonts w:ascii="Century Gothic" w:hAnsi="Century Gothic" w:cs="Arial"/>
                <w:sz w:val="22"/>
                <w:szCs w:val="22"/>
              </w:rPr>
            </w:pPr>
          </w:p>
        </w:tc>
      </w:tr>
      <w:tr w:rsidR="00CE2050" w:rsidRPr="000E2C77" w14:paraId="19F6667D" w14:textId="77777777" w:rsidTr="00CE2050">
        <w:trPr>
          <w:trHeight w:val="981"/>
        </w:trPr>
        <w:tc>
          <w:tcPr>
            <w:tcW w:w="2836" w:type="dxa"/>
            <w:shd w:val="clear" w:color="auto" w:fill="DEEAF6"/>
          </w:tcPr>
          <w:p w14:paraId="658370EE"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Visitors to school</w:t>
            </w:r>
          </w:p>
        </w:tc>
        <w:tc>
          <w:tcPr>
            <w:tcW w:w="12899" w:type="dxa"/>
            <w:gridSpan w:val="3"/>
          </w:tcPr>
          <w:p w14:paraId="7E904B13"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Download QR code for visitors and contractors – Track and Trace.</w:t>
            </w:r>
            <w:r w:rsidRPr="000E2C77">
              <w:rPr>
                <w:rStyle w:val="eop"/>
                <w:rFonts w:ascii="Century Gothic" w:hAnsi="Century Gothic" w:cs="Arial"/>
                <w:sz w:val="22"/>
                <w:szCs w:val="22"/>
              </w:rPr>
              <w:t> </w:t>
            </w:r>
          </w:p>
          <w:p w14:paraId="009D1855"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 xml:space="preserve">All visitors/adults that come to work in school are </w:t>
            </w:r>
            <w:r>
              <w:rPr>
                <w:rStyle w:val="normaltextrun"/>
                <w:rFonts w:ascii="Century Gothic" w:hAnsi="Century Gothic" w:cs="Arial"/>
                <w:sz w:val="22"/>
                <w:szCs w:val="22"/>
              </w:rPr>
              <w:t>made aware of</w:t>
            </w:r>
            <w:r w:rsidRPr="000E2C77">
              <w:rPr>
                <w:rStyle w:val="normaltextrun"/>
                <w:rFonts w:ascii="Century Gothic" w:hAnsi="Century Gothic" w:cs="Arial"/>
                <w:sz w:val="22"/>
                <w:szCs w:val="22"/>
              </w:rPr>
              <w:t xml:space="preserve"> what our own individual procedures are.</w:t>
            </w:r>
            <w:r w:rsidRPr="000E2C77">
              <w:rPr>
                <w:rStyle w:val="eop"/>
                <w:rFonts w:ascii="Century Gothic" w:hAnsi="Century Gothic" w:cs="Arial"/>
                <w:sz w:val="22"/>
                <w:szCs w:val="22"/>
              </w:rPr>
              <w:t> </w:t>
            </w:r>
          </w:p>
          <w:p w14:paraId="45F93470" w14:textId="77777777" w:rsidR="00CE2050" w:rsidRPr="00FA79A3" w:rsidRDefault="00CE2050" w:rsidP="00CE2050">
            <w:pPr>
              <w:pStyle w:val="paragraph"/>
              <w:numPr>
                <w:ilvl w:val="0"/>
                <w:numId w:val="42"/>
              </w:numPr>
              <w:spacing w:before="0" w:beforeAutospacing="0" w:after="0" w:afterAutospacing="0"/>
              <w:ind w:left="320" w:hanging="142"/>
              <w:textAlignment w:val="baseline"/>
              <w:rPr>
                <w:rFonts w:ascii="Century Gothic" w:eastAsia="Calibri" w:hAnsi="Century Gothic" w:cs="Arial"/>
                <w:b/>
                <w:bCs/>
              </w:rPr>
            </w:pPr>
            <w:r w:rsidRPr="000E2C77">
              <w:rPr>
                <w:rFonts w:ascii="Century Gothic" w:hAnsi="Century Gothic" w:cs="Arial"/>
                <w:sz w:val="22"/>
                <w:szCs w:val="22"/>
              </w:rPr>
              <w:t>Ask for Risk Assessments from our professional partners.</w:t>
            </w:r>
          </w:p>
          <w:p w14:paraId="25BB353F" w14:textId="4D3FAEDF" w:rsidR="00FA79A3" w:rsidRPr="000E2C77" w:rsidRDefault="00FA79A3" w:rsidP="00CE2050">
            <w:pPr>
              <w:pStyle w:val="paragraph"/>
              <w:numPr>
                <w:ilvl w:val="0"/>
                <w:numId w:val="42"/>
              </w:numPr>
              <w:spacing w:before="0" w:beforeAutospacing="0" w:after="0" w:afterAutospacing="0"/>
              <w:ind w:left="320" w:hanging="142"/>
              <w:textAlignment w:val="baseline"/>
              <w:rPr>
                <w:rFonts w:ascii="Century Gothic" w:eastAsia="Calibri" w:hAnsi="Century Gothic" w:cs="Arial"/>
                <w:b/>
                <w:bCs/>
              </w:rPr>
            </w:pPr>
            <w:r>
              <w:rPr>
                <w:rFonts w:ascii="Century Gothic" w:hAnsi="Century Gothic" w:cs="Arial"/>
                <w:bCs/>
                <w:sz w:val="22"/>
                <w:szCs w:val="22"/>
              </w:rPr>
              <w:t>LFD testing for regular visitors</w:t>
            </w:r>
          </w:p>
        </w:tc>
      </w:tr>
      <w:tr w:rsidR="00CE2050" w:rsidRPr="000E2C77" w14:paraId="5733A29D" w14:textId="77777777" w:rsidTr="00C90218">
        <w:trPr>
          <w:trHeight w:val="70"/>
        </w:trPr>
        <w:tc>
          <w:tcPr>
            <w:tcW w:w="2836" w:type="dxa"/>
            <w:shd w:val="clear" w:color="auto" w:fill="DEEAF6"/>
          </w:tcPr>
          <w:p w14:paraId="1CC69C05"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Succession planning for Senior Leaders to remain Covid Secure</w:t>
            </w:r>
          </w:p>
        </w:tc>
        <w:tc>
          <w:tcPr>
            <w:tcW w:w="12899" w:type="dxa"/>
            <w:gridSpan w:val="3"/>
          </w:tcPr>
          <w:p w14:paraId="0A5C3C68"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eop"/>
                <w:rFonts w:ascii="Century Gothic" w:hAnsi="Century Gothic" w:cs="Arial"/>
                <w:sz w:val="22"/>
                <w:szCs w:val="22"/>
              </w:rPr>
              <w:t>Meetings/assemblies carried our virtually.</w:t>
            </w:r>
          </w:p>
          <w:p w14:paraId="0F860FAE"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Pr>
                <w:rStyle w:val="eop"/>
                <w:rFonts w:ascii="Century Gothic" w:hAnsi="Century Gothic" w:cs="Arial"/>
                <w:sz w:val="22"/>
                <w:szCs w:val="22"/>
              </w:rPr>
              <w:t>Principal</w:t>
            </w:r>
            <w:r w:rsidRPr="000E2C77">
              <w:rPr>
                <w:rStyle w:val="eop"/>
                <w:rFonts w:ascii="Century Gothic" w:hAnsi="Century Gothic" w:cs="Arial"/>
                <w:sz w:val="22"/>
                <w:szCs w:val="22"/>
              </w:rPr>
              <w:t>/D</w:t>
            </w:r>
            <w:r>
              <w:rPr>
                <w:rStyle w:val="eop"/>
                <w:rFonts w:ascii="Century Gothic" w:hAnsi="Century Gothic" w:cs="Arial"/>
                <w:sz w:val="22"/>
                <w:szCs w:val="22"/>
              </w:rPr>
              <w:t>eputy</w:t>
            </w:r>
            <w:r w:rsidRPr="000E2C77">
              <w:rPr>
                <w:rStyle w:val="eop"/>
                <w:rFonts w:ascii="Century Gothic" w:hAnsi="Century Gothic" w:cs="Arial"/>
                <w:sz w:val="22"/>
                <w:szCs w:val="22"/>
              </w:rPr>
              <w:t xml:space="preserve"> carry out well-being walks</w:t>
            </w:r>
            <w:r>
              <w:rPr>
                <w:rStyle w:val="eop"/>
                <w:rFonts w:ascii="Century Gothic" w:hAnsi="Century Gothic" w:cs="Arial"/>
                <w:sz w:val="22"/>
                <w:szCs w:val="22"/>
              </w:rPr>
              <w:t>/learning walks</w:t>
            </w:r>
            <w:r w:rsidRPr="000E2C77">
              <w:rPr>
                <w:rStyle w:val="eop"/>
                <w:rFonts w:ascii="Century Gothic" w:hAnsi="Century Gothic" w:cs="Arial"/>
                <w:sz w:val="22"/>
                <w:szCs w:val="22"/>
              </w:rPr>
              <w:t xml:space="preserve"> when the corridors are not busy.</w:t>
            </w:r>
          </w:p>
          <w:p w14:paraId="25143049"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eop"/>
                <w:rFonts w:ascii="Century Gothic" w:hAnsi="Century Gothic" w:cs="Arial"/>
                <w:sz w:val="22"/>
                <w:szCs w:val="22"/>
              </w:rPr>
              <w:t xml:space="preserve">Leaders work from home </w:t>
            </w:r>
            <w:r>
              <w:rPr>
                <w:rStyle w:val="eop"/>
                <w:rFonts w:ascii="Century Gothic" w:hAnsi="Century Gothic" w:cs="Arial"/>
                <w:sz w:val="22"/>
                <w:szCs w:val="22"/>
              </w:rPr>
              <w:t>during their dedicated PPA time</w:t>
            </w:r>
            <w:r w:rsidRPr="000E2C77">
              <w:rPr>
                <w:rStyle w:val="eop"/>
                <w:rFonts w:ascii="Century Gothic" w:hAnsi="Century Gothic" w:cs="Arial"/>
                <w:sz w:val="22"/>
                <w:szCs w:val="22"/>
              </w:rPr>
              <w:t>.</w:t>
            </w:r>
          </w:p>
          <w:p w14:paraId="128D26D8"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Sanitise before and after handling paperwork from the office – send as much paperwork as possible electronically. </w:t>
            </w:r>
            <w:r w:rsidRPr="000E2C77">
              <w:rPr>
                <w:rStyle w:val="eop"/>
                <w:rFonts w:ascii="Century Gothic" w:hAnsi="Century Gothic" w:cs="Arial"/>
                <w:sz w:val="22"/>
                <w:szCs w:val="22"/>
              </w:rPr>
              <w:t> </w:t>
            </w:r>
          </w:p>
          <w:p w14:paraId="4C17DEC8"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Fonts w:ascii="Century Gothic" w:hAnsi="Century Gothic" w:cs="Arial"/>
                <w:sz w:val="22"/>
                <w:szCs w:val="22"/>
              </w:rPr>
            </w:pPr>
            <w:r w:rsidRPr="000E2C77">
              <w:rPr>
                <w:rStyle w:val="normaltextrun"/>
                <w:rFonts w:ascii="Century Gothic" w:hAnsi="Century Gothic" w:cs="Arial"/>
                <w:sz w:val="22"/>
                <w:szCs w:val="22"/>
              </w:rPr>
              <w:t xml:space="preserve">That each SLT member has a specific ‘role/focus’ and ensure that there is a contingency plan in place in the absence of the </w:t>
            </w:r>
            <w:r>
              <w:rPr>
                <w:rStyle w:val="normaltextrun"/>
                <w:rFonts w:ascii="Century Gothic" w:hAnsi="Century Gothic" w:cs="Arial"/>
                <w:sz w:val="22"/>
                <w:szCs w:val="22"/>
              </w:rPr>
              <w:t>Principal/De</w:t>
            </w:r>
            <w:r w:rsidRPr="000E2C77">
              <w:rPr>
                <w:rStyle w:val="normaltextrun"/>
                <w:rFonts w:ascii="Century Gothic" w:hAnsi="Century Gothic" w:cs="Arial"/>
                <w:sz w:val="22"/>
                <w:szCs w:val="22"/>
              </w:rPr>
              <w:t>puty</w:t>
            </w:r>
            <w:r>
              <w:rPr>
                <w:rStyle w:val="normaltextrun"/>
                <w:rFonts w:ascii="Century Gothic" w:hAnsi="Century Gothic" w:cs="Arial"/>
                <w:sz w:val="22"/>
                <w:szCs w:val="22"/>
              </w:rPr>
              <w:t xml:space="preserve"> </w:t>
            </w:r>
            <w:r w:rsidRPr="000E2C77">
              <w:rPr>
                <w:rStyle w:val="normaltextrun"/>
                <w:rFonts w:ascii="Century Gothic" w:hAnsi="Century Gothic" w:cs="Arial"/>
                <w:sz w:val="22"/>
                <w:szCs w:val="22"/>
              </w:rPr>
              <w:t>for example – do the SLT know how to facilitate the closing of a Bubble in the</w:t>
            </w:r>
            <w:r>
              <w:rPr>
                <w:rStyle w:val="normaltextrun"/>
                <w:rFonts w:ascii="Century Gothic" w:hAnsi="Century Gothic" w:cs="Arial"/>
                <w:sz w:val="22"/>
                <w:szCs w:val="22"/>
              </w:rPr>
              <w:t xml:space="preserve"> Principal</w:t>
            </w:r>
            <w:r w:rsidRPr="000E2C77">
              <w:rPr>
                <w:rStyle w:val="normaltextrun"/>
                <w:rFonts w:ascii="Century Gothic" w:hAnsi="Century Gothic" w:cs="Arial"/>
                <w:sz w:val="22"/>
                <w:szCs w:val="22"/>
              </w:rPr>
              <w:t xml:space="preserve">’s absence? Practice doing this with the </w:t>
            </w:r>
            <w:r>
              <w:rPr>
                <w:rStyle w:val="normaltextrun"/>
                <w:rFonts w:ascii="Century Gothic" w:hAnsi="Century Gothic" w:cs="Arial"/>
                <w:sz w:val="22"/>
                <w:szCs w:val="22"/>
              </w:rPr>
              <w:t>Principal</w:t>
            </w:r>
            <w:r w:rsidRPr="000E2C77">
              <w:rPr>
                <w:rStyle w:val="normaltextrun"/>
                <w:rFonts w:ascii="Century Gothic" w:hAnsi="Century Gothic" w:cs="Arial"/>
                <w:sz w:val="22"/>
                <w:szCs w:val="22"/>
              </w:rPr>
              <w:t xml:space="preserve"> as an observer </w:t>
            </w:r>
            <w:r>
              <w:rPr>
                <w:rStyle w:val="normaltextrun"/>
                <w:rFonts w:ascii="Century Gothic" w:hAnsi="Century Gothic" w:cs="Arial"/>
                <w:sz w:val="22"/>
                <w:szCs w:val="22"/>
              </w:rPr>
              <w:t>to</w:t>
            </w:r>
            <w:r w:rsidRPr="000E2C77">
              <w:rPr>
                <w:rStyle w:val="normaltextrun"/>
                <w:rFonts w:ascii="Century Gothic" w:hAnsi="Century Gothic" w:cs="Arial"/>
                <w:sz w:val="22"/>
                <w:szCs w:val="22"/>
              </w:rPr>
              <w:t xml:space="preserve"> be sure all the necessary steps will be carried out</w:t>
            </w:r>
            <w:r>
              <w:rPr>
                <w:rStyle w:val="normaltextrun"/>
                <w:rFonts w:ascii="Century Gothic" w:hAnsi="Century Gothic" w:cs="Arial"/>
                <w:sz w:val="22"/>
                <w:szCs w:val="22"/>
              </w:rPr>
              <w:t>.</w:t>
            </w:r>
          </w:p>
          <w:p w14:paraId="2BEBDCB9" w14:textId="77777777" w:rsidR="00CE2050"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 xml:space="preserve">Ensure the SLT/Leadership team have the necessary documents saved (either in email/PC at home) so that if there </w:t>
            </w:r>
            <w:proofErr w:type="gramStart"/>
            <w:r w:rsidRPr="000E2C77">
              <w:rPr>
                <w:rStyle w:val="normaltextrun"/>
                <w:rFonts w:ascii="Century Gothic" w:hAnsi="Century Gothic" w:cs="Arial"/>
                <w:sz w:val="22"/>
                <w:szCs w:val="22"/>
              </w:rPr>
              <w:t>is</w:t>
            </w:r>
            <w:proofErr w:type="gramEnd"/>
            <w:r w:rsidRPr="000E2C77">
              <w:rPr>
                <w:rStyle w:val="normaltextrun"/>
                <w:rFonts w:ascii="Century Gothic" w:hAnsi="Century Gothic" w:cs="Arial"/>
                <w:sz w:val="22"/>
                <w:szCs w:val="22"/>
              </w:rPr>
              <w:t xml:space="preserve"> an issue with remote access this would not impact on the necessary reporting procedure</w:t>
            </w:r>
            <w:r w:rsidRPr="000E2C77">
              <w:rPr>
                <w:rStyle w:val="eop"/>
                <w:rFonts w:ascii="Century Gothic" w:hAnsi="Century Gothic" w:cs="Arial"/>
                <w:sz w:val="22"/>
                <w:szCs w:val="22"/>
              </w:rPr>
              <w:t> </w:t>
            </w:r>
          </w:p>
          <w:p w14:paraId="4ACA8A97" w14:textId="3D2ABEF0" w:rsidR="00C90218" w:rsidRPr="000E2C77" w:rsidRDefault="00C90218" w:rsidP="00C90218">
            <w:pPr>
              <w:pStyle w:val="paragraph"/>
              <w:spacing w:before="0" w:beforeAutospacing="0" w:after="0" w:afterAutospacing="0"/>
              <w:ind w:left="320"/>
              <w:textAlignment w:val="baseline"/>
              <w:rPr>
                <w:rFonts w:ascii="Century Gothic" w:hAnsi="Century Gothic" w:cs="Arial"/>
                <w:sz w:val="22"/>
                <w:szCs w:val="22"/>
              </w:rPr>
            </w:pPr>
          </w:p>
        </w:tc>
      </w:tr>
      <w:tr w:rsidR="00CE2050" w:rsidRPr="000E2C77" w14:paraId="5B0F41D4" w14:textId="77777777" w:rsidTr="00CE2050">
        <w:trPr>
          <w:trHeight w:val="1197"/>
        </w:trPr>
        <w:tc>
          <w:tcPr>
            <w:tcW w:w="2836" w:type="dxa"/>
            <w:shd w:val="clear" w:color="auto" w:fill="DEEAF6"/>
          </w:tcPr>
          <w:p w14:paraId="72F2401E" w14:textId="77777777" w:rsidR="00CE2050" w:rsidRPr="000E2C77" w:rsidRDefault="00CE2050" w:rsidP="002334EB">
            <w:pPr>
              <w:rPr>
                <w:rFonts w:ascii="Century Gothic" w:eastAsia="Calibri" w:hAnsi="Century Gothic" w:cs="Arial"/>
                <w:b/>
                <w:bCs/>
              </w:rPr>
            </w:pPr>
            <w:r w:rsidRPr="000E2C77">
              <w:rPr>
                <w:rFonts w:ascii="Century Gothic" w:eastAsia="Calibri" w:hAnsi="Century Gothic" w:cs="Arial"/>
                <w:b/>
                <w:bCs/>
              </w:rPr>
              <w:t>Common Sense</w:t>
            </w:r>
          </w:p>
        </w:tc>
        <w:tc>
          <w:tcPr>
            <w:tcW w:w="12899" w:type="dxa"/>
            <w:gridSpan w:val="3"/>
          </w:tcPr>
          <w:p w14:paraId="5292ABFE"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normaltextrun"/>
                <w:rFonts w:ascii="Century Gothic" w:hAnsi="Century Gothic" w:cs="Arial"/>
                <w:sz w:val="22"/>
                <w:szCs w:val="22"/>
              </w:rPr>
              <w:t xml:space="preserve">Maintain regular hand </w:t>
            </w:r>
            <w:proofErr w:type="gramStart"/>
            <w:r w:rsidRPr="000E2C77">
              <w:rPr>
                <w:rStyle w:val="normaltextrun"/>
                <w:rFonts w:ascii="Century Gothic" w:hAnsi="Century Gothic" w:cs="Arial"/>
                <w:sz w:val="22"/>
                <w:szCs w:val="22"/>
              </w:rPr>
              <w:t>hygiene</w:t>
            </w:r>
            <w:proofErr w:type="gramEnd"/>
            <w:r w:rsidRPr="000E2C77">
              <w:rPr>
                <w:rStyle w:val="eop"/>
                <w:rFonts w:ascii="Century Gothic" w:hAnsi="Century Gothic" w:cs="Arial"/>
                <w:sz w:val="22"/>
                <w:szCs w:val="22"/>
              </w:rPr>
              <w:t> </w:t>
            </w:r>
          </w:p>
          <w:p w14:paraId="5FDD1B18" w14:textId="77777777" w:rsidR="00CE2050" w:rsidRPr="000E2C77" w:rsidRDefault="00CE2050" w:rsidP="00CE2050">
            <w:pPr>
              <w:pStyle w:val="paragraph"/>
              <w:numPr>
                <w:ilvl w:val="0"/>
                <w:numId w:val="42"/>
              </w:numPr>
              <w:spacing w:before="0" w:beforeAutospacing="0" w:after="0" w:afterAutospacing="0"/>
              <w:ind w:left="320" w:hanging="142"/>
              <w:textAlignment w:val="baseline"/>
              <w:rPr>
                <w:rStyle w:val="eop"/>
                <w:rFonts w:ascii="Century Gothic" w:hAnsi="Century Gothic" w:cs="Arial"/>
                <w:sz w:val="22"/>
                <w:szCs w:val="22"/>
              </w:rPr>
            </w:pPr>
            <w:r w:rsidRPr="000E2C77">
              <w:rPr>
                <w:rStyle w:val="eop"/>
                <w:rFonts w:ascii="Century Gothic" w:hAnsi="Century Gothic" w:cs="Arial"/>
                <w:sz w:val="22"/>
                <w:szCs w:val="22"/>
              </w:rPr>
              <w:t>Communication with staff, children and parents is key, do not assume they know.</w:t>
            </w:r>
          </w:p>
          <w:p w14:paraId="4065502B" w14:textId="77777777" w:rsidR="00CE2050" w:rsidRPr="000E2C77" w:rsidRDefault="00CE2050" w:rsidP="00CE2050">
            <w:pPr>
              <w:pStyle w:val="paragraph"/>
              <w:numPr>
                <w:ilvl w:val="0"/>
                <w:numId w:val="42"/>
              </w:numPr>
              <w:spacing w:after="0"/>
              <w:ind w:left="320" w:hanging="142"/>
              <w:textAlignment w:val="baseline"/>
              <w:rPr>
                <w:rStyle w:val="eop"/>
                <w:rFonts w:ascii="Century Gothic" w:hAnsi="Century Gothic" w:cs="Arial"/>
                <w:sz w:val="22"/>
                <w:szCs w:val="22"/>
              </w:rPr>
            </w:pPr>
            <w:r w:rsidRPr="000E2C77">
              <w:rPr>
                <w:rStyle w:val="eop"/>
                <w:rFonts w:ascii="Century Gothic" w:hAnsi="Century Gothic" w:cs="Arial"/>
                <w:sz w:val="22"/>
                <w:szCs w:val="22"/>
              </w:rPr>
              <w:t>Follow the Bolton COVID-19 Resource Pack for Schools Action Card when a positive case occurs.</w:t>
            </w:r>
          </w:p>
          <w:p w14:paraId="2EC5BDA7" w14:textId="77777777" w:rsidR="00CE2050" w:rsidRPr="00C90218" w:rsidRDefault="00CE2050" w:rsidP="00CE2050">
            <w:pPr>
              <w:pStyle w:val="paragraph"/>
              <w:numPr>
                <w:ilvl w:val="0"/>
                <w:numId w:val="42"/>
              </w:numPr>
              <w:spacing w:before="0" w:beforeAutospacing="0" w:after="0" w:afterAutospacing="0"/>
              <w:ind w:left="320" w:hanging="142"/>
              <w:textAlignment w:val="baseline"/>
              <w:rPr>
                <w:rFonts w:ascii="Century Gothic" w:eastAsia="Calibri" w:hAnsi="Century Gothic" w:cs="Arial"/>
                <w:b/>
                <w:bCs/>
              </w:rPr>
            </w:pPr>
            <w:r w:rsidRPr="000E2C77">
              <w:rPr>
                <w:rFonts w:ascii="Century Gothic" w:hAnsi="Century Gothic" w:cs="Arial"/>
                <w:sz w:val="22"/>
                <w:szCs w:val="22"/>
              </w:rPr>
              <w:t>Look after your own well-being.</w:t>
            </w:r>
          </w:p>
          <w:p w14:paraId="09C16368" w14:textId="4F5FF1A2" w:rsidR="00C90218" w:rsidRPr="000E2C77" w:rsidRDefault="00C90218" w:rsidP="00C90218">
            <w:pPr>
              <w:pStyle w:val="paragraph"/>
              <w:spacing w:before="0" w:beforeAutospacing="0" w:after="0" w:afterAutospacing="0"/>
              <w:ind w:left="320"/>
              <w:textAlignment w:val="baseline"/>
              <w:rPr>
                <w:rFonts w:ascii="Century Gothic" w:eastAsia="Calibri" w:hAnsi="Century Gothic" w:cs="Arial"/>
                <w:b/>
                <w:bCs/>
              </w:rPr>
            </w:pPr>
          </w:p>
        </w:tc>
      </w:tr>
    </w:tbl>
    <w:p w14:paraId="735D52EE" w14:textId="77777777" w:rsidR="00CE2050" w:rsidRPr="000E2C77" w:rsidRDefault="00CE2050" w:rsidP="00CE2050">
      <w:pPr>
        <w:pStyle w:val="paragraph"/>
        <w:spacing w:before="0" w:beforeAutospacing="0" w:after="0" w:afterAutospacing="0"/>
        <w:textAlignment w:val="baseline"/>
        <w:rPr>
          <w:rFonts w:ascii="Century Gothic" w:hAnsi="Century Gothic" w:cs="Arial"/>
          <w:sz w:val="22"/>
          <w:szCs w:val="22"/>
        </w:rPr>
      </w:pPr>
      <w:r w:rsidRPr="000E2C77">
        <w:rPr>
          <w:rStyle w:val="eop"/>
          <w:rFonts w:ascii="Century Gothic" w:hAnsi="Century Gothic" w:cs="Calibri"/>
          <w:sz w:val="22"/>
          <w:szCs w:val="22"/>
        </w:rPr>
        <w:t> </w:t>
      </w:r>
    </w:p>
    <w:p w14:paraId="340E23F4" w14:textId="77777777" w:rsidR="00CE2050" w:rsidRPr="00A46853" w:rsidRDefault="00CE2050" w:rsidP="001B50C5">
      <w:pPr>
        <w:rPr>
          <w:rFonts w:ascii="Century Gothic" w:hAnsi="Century Gothic"/>
          <w:sz w:val="20"/>
          <w:szCs w:val="20"/>
        </w:rPr>
      </w:pPr>
    </w:p>
    <w:sectPr w:rsidR="00CE2050" w:rsidRPr="00A46853" w:rsidSect="00126C1D">
      <w:pgSz w:w="16838" w:h="11906" w:orient="landscape"/>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FD0"/>
    <w:multiLevelType w:val="hybridMultilevel"/>
    <w:tmpl w:val="95BC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62A8"/>
    <w:multiLevelType w:val="hybridMultilevel"/>
    <w:tmpl w:val="123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43FA6"/>
    <w:multiLevelType w:val="hybridMultilevel"/>
    <w:tmpl w:val="23E6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8679E"/>
    <w:multiLevelType w:val="multilevel"/>
    <w:tmpl w:val="AAAE7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05E5B"/>
    <w:multiLevelType w:val="hybridMultilevel"/>
    <w:tmpl w:val="3EA4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51E31"/>
    <w:multiLevelType w:val="hybridMultilevel"/>
    <w:tmpl w:val="FA7E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15946"/>
    <w:multiLevelType w:val="multilevel"/>
    <w:tmpl w:val="48F09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8752BE"/>
    <w:multiLevelType w:val="hybridMultilevel"/>
    <w:tmpl w:val="2EB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B757A"/>
    <w:multiLevelType w:val="multilevel"/>
    <w:tmpl w:val="4792F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2B32A4"/>
    <w:multiLevelType w:val="hybridMultilevel"/>
    <w:tmpl w:val="D15C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96A1E"/>
    <w:multiLevelType w:val="multilevel"/>
    <w:tmpl w:val="8276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F656C8"/>
    <w:multiLevelType w:val="hybridMultilevel"/>
    <w:tmpl w:val="DA98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F2C13"/>
    <w:multiLevelType w:val="multilevel"/>
    <w:tmpl w:val="00400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521814"/>
    <w:multiLevelType w:val="multilevel"/>
    <w:tmpl w:val="E296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810EF1"/>
    <w:multiLevelType w:val="multilevel"/>
    <w:tmpl w:val="CC9A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C7903"/>
    <w:multiLevelType w:val="hybridMultilevel"/>
    <w:tmpl w:val="8C60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4A56"/>
    <w:multiLevelType w:val="multilevel"/>
    <w:tmpl w:val="1AFCB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7371F6"/>
    <w:multiLevelType w:val="hybridMultilevel"/>
    <w:tmpl w:val="67F0E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1D7FE8"/>
    <w:multiLevelType w:val="multilevel"/>
    <w:tmpl w:val="7E5C1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4427B0"/>
    <w:multiLevelType w:val="multilevel"/>
    <w:tmpl w:val="878A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AB722C"/>
    <w:multiLevelType w:val="multilevel"/>
    <w:tmpl w:val="B7EC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DD5054"/>
    <w:multiLevelType w:val="hybridMultilevel"/>
    <w:tmpl w:val="EBCA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81A02"/>
    <w:multiLevelType w:val="hybridMultilevel"/>
    <w:tmpl w:val="E65C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B328C"/>
    <w:multiLevelType w:val="multilevel"/>
    <w:tmpl w:val="E3DC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0F44EC"/>
    <w:multiLevelType w:val="multilevel"/>
    <w:tmpl w:val="868AF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3F6545"/>
    <w:multiLevelType w:val="hybridMultilevel"/>
    <w:tmpl w:val="CF86E9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b w:val="0"/>
        <w:strike w:val="0"/>
        <w:dstrike w:val="0"/>
        <w:color w:val="auto"/>
        <w:u w:val="none"/>
        <w:effect w:val="no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2A860E4"/>
    <w:multiLevelType w:val="multilevel"/>
    <w:tmpl w:val="B3160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9A3F07"/>
    <w:multiLevelType w:val="hybridMultilevel"/>
    <w:tmpl w:val="5094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B3E42"/>
    <w:multiLevelType w:val="hybridMultilevel"/>
    <w:tmpl w:val="6C3E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94316"/>
    <w:multiLevelType w:val="multilevel"/>
    <w:tmpl w:val="E708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1D12FC"/>
    <w:multiLevelType w:val="multilevel"/>
    <w:tmpl w:val="E090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A1472B"/>
    <w:multiLevelType w:val="hybridMultilevel"/>
    <w:tmpl w:val="3CDC2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A08F54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56199"/>
    <w:multiLevelType w:val="multilevel"/>
    <w:tmpl w:val="FDC03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D12B3E"/>
    <w:multiLevelType w:val="hybridMultilevel"/>
    <w:tmpl w:val="3BB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930AA"/>
    <w:multiLevelType w:val="multilevel"/>
    <w:tmpl w:val="3830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765723"/>
    <w:multiLevelType w:val="multilevel"/>
    <w:tmpl w:val="5850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F76DD2"/>
    <w:multiLevelType w:val="multilevel"/>
    <w:tmpl w:val="C53A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737D58"/>
    <w:multiLevelType w:val="hybridMultilevel"/>
    <w:tmpl w:val="DC76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A03A4"/>
    <w:multiLevelType w:val="multilevel"/>
    <w:tmpl w:val="D3B678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1D62FB"/>
    <w:multiLevelType w:val="hybridMultilevel"/>
    <w:tmpl w:val="F070A398"/>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40" w15:restartNumberingAfterBreak="0">
    <w:nsid w:val="7BF52D79"/>
    <w:multiLevelType w:val="multilevel"/>
    <w:tmpl w:val="920E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0"/>
  </w:num>
  <w:num w:numId="3">
    <w:abstractNumId w:val="40"/>
  </w:num>
  <w:num w:numId="4">
    <w:abstractNumId w:val="34"/>
  </w:num>
  <w:num w:numId="5">
    <w:abstractNumId w:val="22"/>
  </w:num>
  <w:num w:numId="6">
    <w:abstractNumId w:val="33"/>
  </w:num>
  <w:num w:numId="7">
    <w:abstractNumId w:val="30"/>
  </w:num>
  <w:num w:numId="8">
    <w:abstractNumId w:val="5"/>
  </w:num>
  <w:num w:numId="9">
    <w:abstractNumId w:val="3"/>
  </w:num>
  <w:num w:numId="10">
    <w:abstractNumId w:val="1"/>
  </w:num>
  <w:num w:numId="11">
    <w:abstractNumId w:val="19"/>
  </w:num>
  <w:num w:numId="12">
    <w:abstractNumId w:val="15"/>
  </w:num>
  <w:num w:numId="13">
    <w:abstractNumId w:val="9"/>
  </w:num>
  <w:num w:numId="14">
    <w:abstractNumId w:val="26"/>
  </w:num>
  <w:num w:numId="15">
    <w:abstractNumId w:val="11"/>
  </w:num>
  <w:num w:numId="16">
    <w:abstractNumId w:val="29"/>
  </w:num>
  <w:num w:numId="17">
    <w:abstractNumId w:val="0"/>
  </w:num>
  <w:num w:numId="18">
    <w:abstractNumId w:val="24"/>
  </w:num>
  <w:num w:numId="19">
    <w:abstractNumId w:val="27"/>
  </w:num>
  <w:num w:numId="20">
    <w:abstractNumId w:val="8"/>
  </w:num>
  <w:num w:numId="21">
    <w:abstractNumId w:val="20"/>
  </w:num>
  <w:num w:numId="22">
    <w:abstractNumId w:val="18"/>
  </w:num>
  <w:num w:numId="23">
    <w:abstractNumId w:val="36"/>
  </w:num>
  <w:num w:numId="24">
    <w:abstractNumId w:val="23"/>
  </w:num>
  <w:num w:numId="25">
    <w:abstractNumId w:val="14"/>
  </w:num>
  <w:num w:numId="26">
    <w:abstractNumId w:val="13"/>
  </w:num>
  <w:num w:numId="27">
    <w:abstractNumId w:val="12"/>
  </w:num>
  <w:num w:numId="28">
    <w:abstractNumId w:val="2"/>
  </w:num>
  <w:num w:numId="29">
    <w:abstractNumId w:val="6"/>
  </w:num>
  <w:num w:numId="30">
    <w:abstractNumId w:val="4"/>
  </w:num>
  <w:num w:numId="31">
    <w:abstractNumId w:val="17"/>
  </w:num>
  <w:num w:numId="32">
    <w:abstractNumId w:val="38"/>
  </w:num>
  <w:num w:numId="33">
    <w:abstractNumId w:val="7"/>
  </w:num>
  <w:num w:numId="34">
    <w:abstractNumId w:val="35"/>
  </w:num>
  <w:num w:numId="35">
    <w:abstractNumId w:val="37"/>
  </w:num>
  <w:num w:numId="36">
    <w:abstractNumId w:val="16"/>
  </w:num>
  <w:num w:numId="37">
    <w:abstractNumId w:val="28"/>
  </w:num>
  <w:num w:numId="38">
    <w:abstractNumId w:val="25"/>
  </w:num>
  <w:num w:numId="39">
    <w:abstractNumId w:val="21"/>
  </w:num>
  <w:num w:numId="40">
    <w:abstractNumId w:val="25"/>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A4"/>
    <w:rsid w:val="00001580"/>
    <w:rsid w:val="00004486"/>
    <w:rsid w:val="0000529F"/>
    <w:rsid w:val="000071D8"/>
    <w:rsid w:val="00010B98"/>
    <w:rsid w:val="00014D98"/>
    <w:rsid w:val="00014FD3"/>
    <w:rsid w:val="00021947"/>
    <w:rsid w:val="000301D1"/>
    <w:rsid w:val="00053A55"/>
    <w:rsid w:val="000649A6"/>
    <w:rsid w:val="00067BD6"/>
    <w:rsid w:val="00084FD7"/>
    <w:rsid w:val="00087110"/>
    <w:rsid w:val="00090D5D"/>
    <w:rsid w:val="00096886"/>
    <w:rsid w:val="000B74F8"/>
    <w:rsid w:val="000D31EF"/>
    <w:rsid w:val="000E6627"/>
    <w:rsid w:val="001024F9"/>
    <w:rsid w:val="001135CA"/>
    <w:rsid w:val="00126C1D"/>
    <w:rsid w:val="00134E82"/>
    <w:rsid w:val="00136B80"/>
    <w:rsid w:val="00157FAA"/>
    <w:rsid w:val="001706E6"/>
    <w:rsid w:val="00183377"/>
    <w:rsid w:val="00185F91"/>
    <w:rsid w:val="0018747E"/>
    <w:rsid w:val="001A426F"/>
    <w:rsid w:val="001B50C5"/>
    <w:rsid w:val="00206E5B"/>
    <w:rsid w:val="00213EDE"/>
    <w:rsid w:val="002334EB"/>
    <w:rsid w:val="00237CE9"/>
    <w:rsid w:val="00242D5D"/>
    <w:rsid w:val="002434EF"/>
    <w:rsid w:val="00244787"/>
    <w:rsid w:val="00247665"/>
    <w:rsid w:val="00251719"/>
    <w:rsid w:val="00253028"/>
    <w:rsid w:val="002732A8"/>
    <w:rsid w:val="00282051"/>
    <w:rsid w:val="00287A8F"/>
    <w:rsid w:val="00291AE2"/>
    <w:rsid w:val="002C4E88"/>
    <w:rsid w:val="002D4C87"/>
    <w:rsid w:val="002D6DB4"/>
    <w:rsid w:val="002E1642"/>
    <w:rsid w:val="002F016D"/>
    <w:rsid w:val="002F7E38"/>
    <w:rsid w:val="00316F16"/>
    <w:rsid w:val="003203F3"/>
    <w:rsid w:val="00332F83"/>
    <w:rsid w:val="00336284"/>
    <w:rsid w:val="003408A9"/>
    <w:rsid w:val="0035087F"/>
    <w:rsid w:val="003660E4"/>
    <w:rsid w:val="0036619F"/>
    <w:rsid w:val="00376117"/>
    <w:rsid w:val="003776DC"/>
    <w:rsid w:val="003808C5"/>
    <w:rsid w:val="0038187B"/>
    <w:rsid w:val="00386628"/>
    <w:rsid w:val="00397618"/>
    <w:rsid w:val="003A1483"/>
    <w:rsid w:val="003A2AE6"/>
    <w:rsid w:val="003A3E5D"/>
    <w:rsid w:val="003B35E7"/>
    <w:rsid w:val="003B4002"/>
    <w:rsid w:val="003C7BC1"/>
    <w:rsid w:val="003D0F81"/>
    <w:rsid w:val="003F0674"/>
    <w:rsid w:val="003F3BE6"/>
    <w:rsid w:val="003F692E"/>
    <w:rsid w:val="00406E5E"/>
    <w:rsid w:val="00416133"/>
    <w:rsid w:val="00422F11"/>
    <w:rsid w:val="004358A4"/>
    <w:rsid w:val="00437A90"/>
    <w:rsid w:val="00450D88"/>
    <w:rsid w:val="0045391F"/>
    <w:rsid w:val="004566D5"/>
    <w:rsid w:val="00462883"/>
    <w:rsid w:val="00465144"/>
    <w:rsid w:val="00467CC3"/>
    <w:rsid w:val="00473595"/>
    <w:rsid w:val="00473DA8"/>
    <w:rsid w:val="00490BDE"/>
    <w:rsid w:val="004938B7"/>
    <w:rsid w:val="00493B88"/>
    <w:rsid w:val="00496F26"/>
    <w:rsid w:val="004B5150"/>
    <w:rsid w:val="004C7F13"/>
    <w:rsid w:val="004D1130"/>
    <w:rsid w:val="004D11DA"/>
    <w:rsid w:val="004D2C5C"/>
    <w:rsid w:val="004D6BAD"/>
    <w:rsid w:val="004E383D"/>
    <w:rsid w:val="00500FC1"/>
    <w:rsid w:val="005133EC"/>
    <w:rsid w:val="00513BB7"/>
    <w:rsid w:val="005169E0"/>
    <w:rsid w:val="005248D6"/>
    <w:rsid w:val="00524B74"/>
    <w:rsid w:val="00527286"/>
    <w:rsid w:val="005352AE"/>
    <w:rsid w:val="00535305"/>
    <w:rsid w:val="00543494"/>
    <w:rsid w:val="005448F6"/>
    <w:rsid w:val="0054503F"/>
    <w:rsid w:val="005561B1"/>
    <w:rsid w:val="00557A88"/>
    <w:rsid w:val="00564B0C"/>
    <w:rsid w:val="00566C5B"/>
    <w:rsid w:val="005720A1"/>
    <w:rsid w:val="005801BD"/>
    <w:rsid w:val="00593DCC"/>
    <w:rsid w:val="005A610C"/>
    <w:rsid w:val="005C51E2"/>
    <w:rsid w:val="005F3659"/>
    <w:rsid w:val="005F3DA4"/>
    <w:rsid w:val="005F4DF5"/>
    <w:rsid w:val="00610EC5"/>
    <w:rsid w:val="00614C54"/>
    <w:rsid w:val="006316F3"/>
    <w:rsid w:val="006349AA"/>
    <w:rsid w:val="00653730"/>
    <w:rsid w:val="006752E7"/>
    <w:rsid w:val="00685EB1"/>
    <w:rsid w:val="006C14B0"/>
    <w:rsid w:val="006C3EF0"/>
    <w:rsid w:val="006D6126"/>
    <w:rsid w:val="006D7523"/>
    <w:rsid w:val="006F7371"/>
    <w:rsid w:val="00705661"/>
    <w:rsid w:val="00706791"/>
    <w:rsid w:val="00710B18"/>
    <w:rsid w:val="007143A8"/>
    <w:rsid w:val="007143A9"/>
    <w:rsid w:val="0071544C"/>
    <w:rsid w:val="00722B6E"/>
    <w:rsid w:val="00730CF4"/>
    <w:rsid w:val="00757D7B"/>
    <w:rsid w:val="0076521F"/>
    <w:rsid w:val="00776916"/>
    <w:rsid w:val="0077769F"/>
    <w:rsid w:val="00784BB1"/>
    <w:rsid w:val="007915B7"/>
    <w:rsid w:val="0079422D"/>
    <w:rsid w:val="0079585E"/>
    <w:rsid w:val="007A04C6"/>
    <w:rsid w:val="007A4F96"/>
    <w:rsid w:val="007A5F12"/>
    <w:rsid w:val="007B440E"/>
    <w:rsid w:val="007D1DFC"/>
    <w:rsid w:val="007D4496"/>
    <w:rsid w:val="007F1AE2"/>
    <w:rsid w:val="007F51F4"/>
    <w:rsid w:val="007F6860"/>
    <w:rsid w:val="0080267B"/>
    <w:rsid w:val="00816A8B"/>
    <w:rsid w:val="00826B46"/>
    <w:rsid w:val="0083330B"/>
    <w:rsid w:val="008466C4"/>
    <w:rsid w:val="008503F6"/>
    <w:rsid w:val="008574C5"/>
    <w:rsid w:val="00862B82"/>
    <w:rsid w:val="008659FE"/>
    <w:rsid w:val="00874F08"/>
    <w:rsid w:val="008A0959"/>
    <w:rsid w:val="008A343A"/>
    <w:rsid w:val="008B42C3"/>
    <w:rsid w:val="008B4DD4"/>
    <w:rsid w:val="008F1B7A"/>
    <w:rsid w:val="00900B82"/>
    <w:rsid w:val="00914F5C"/>
    <w:rsid w:val="00927670"/>
    <w:rsid w:val="009577AD"/>
    <w:rsid w:val="009655E2"/>
    <w:rsid w:val="0096780C"/>
    <w:rsid w:val="009679B9"/>
    <w:rsid w:val="00975E7E"/>
    <w:rsid w:val="00986926"/>
    <w:rsid w:val="00987F57"/>
    <w:rsid w:val="00996171"/>
    <w:rsid w:val="009A08D1"/>
    <w:rsid w:val="009A723C"/>
    <w:rsid w:val="009C4312"/>
    <w:rsid w:val="009D302C"/>
    <w:rsid w:val="009D5529"/>
    <w:rsid w:val="009D75F3"/>
    <w:rsid w:val="009D7DFF"/>
    <w:rsid w:val="009F0035"/>
    <w:rsid w:val="009F2C3B"/>
    <w:rsid w:val="00A12610"/>
    <w:rsid w:val="00A12946"/>
    <w:rsid w:val="00A27491"/>
    <w:rsid w:val="00A32E10"/>
    <w:rsid w:val="00A46853"/>
    <w:rsid w:val="00A50005"/>
    <w:rsid w:val="00A5427E"/>
    <w:rsid w:val="00A93C50"/>
    <w:rsid w:val="00A96260"/>
    <w:rsid w:val="00AB6426"/>
    <w:rsid w:val="00AC1090"/>
    <w:rsid w:val="00AC25A9"/>
    <w:rsid w:val="00AE0D90"/>
    <w:rsid w:val="00AE131F"/>
    <w:rsid w:val="00AE6F32"/>
    <w:rsid w:val="00B23A97"/>
    <w:rsid w:val="00B34698"/>
    <w:rsid w:val="00B46542"/>
    <w:rsid w:val="00B4748A"/>
    <w:rsid w:val="00BA0A39"/>
    <w:rsid w:val="00BA73E6"/>
    <w:rsid w:val="00BC21DC"/>
    <w:rsid w:val="00BC5F25"/>
    <w:rsid w:val="00BC64D8"/>
    <w:rsid w:val="00BD6108"/>
    <w:rsid w:val="00BF3CAF"/>
    <w:rsid w:val="00BF630E"/>
    <w:rsid w:val="00C013FF"/>
    <w:rsid w:val="00C20447"/>
    <w:rsid w:val="00C21592"/>
    <w:rsid w:val="00C22F3F"/>
    <w:rsid w:val="00C46DBC"/>
    <w:rsid w:val="00C52745"/>
    <w:rsid w:val="00C574C8"/>
    <w:rsid w:val="00C64166"/>
    <w:rsid w:val="00C66F60"/>
    <w:rsid w:val="00C76C0B"/>
    <w:rsid w:val="00C813DD"/>
    <w:rsid w:val="00C90218"/>
    <w:rsid w:val="00CA43DA"/>
    <w:rsid w:val="00CA5A0F"/>
    <w:rsid w:val="00CD4017"/>
    <w:rsid w:val="00CE2050"/>
    <w:rsid w:val="00CF1BF8"/>
    <w:rsid w:val="00D30175"/>
    <w:rsid w:val="00D42AC5"/>
    <w:rsid w:val="00D46523"/>
    <w:rsid w:val="00D73F02"/>
    <w:rsid w:val="00D77E84"/>
    <w:rsid w:val="00D80DD8"/>
    <w:rsid w:val="00D94744"/>
    <w:rsid w:val="00D96FF2"/>
    <w:rsid w:val="00DB3FAB"/>
    <w:rsid w:val="00DB5EFE"/>
    <w:rsid w:val="00DC2435"/>
    <w:rsid w:val="00DD6F88"/>
    <w:rsid w:val="00DE4269"/>
    <w:rsid w:val="00DF3849"/>
    <w:rsid w:val="00E30706"/>
    <w:rsid w:val="00E50029"/>
    <w:rsid w:val="00E50E62"/>
    <w:rsid w:val="00E547F0"/>
    <w:rsid w:val="00E563CC"/>
    <w:rsid w:val="00E92E65"/>
    <w:rsid w:val="00E935B9"/>
    <w:rsid w:val="00EA6D41"/>
    <w:rsid w:val="00EB3A96"/>
    <w:rsid w:val="00EB50F1"/>
    <w:rsid w:val="00EC0773"/>
    <w:rsid w:val="00EC1CF4"/>
    <w:rsid w:val="00EC3507"/>
    <w:rsid w:val="00EC4039"/>
    <w:rsid w:val="00EC4A41"/>
    <w:rsid w:val="00ED3A2F"/>
    <w:rsid w:val="00EE1AAC"/>
    <w:rsid w:val="00EE6756"/>
    <w:rsid w:val="00EF0D86"/>
    <w:rsid w:val="00F0119A"/>
    <w:rsid w:val="00F12458"/>
    <w:rsid w:val="00F20548"/>
    <w:rsid w:val="00F44646"/>
    <w:rsid w:val="00F6615B"/>
    <w:rsid w:val="00F84BCC"/>
    <w:rsid w:val="00F87BD0"/>
    <w:rsid w:val="00F91341"/>
    <w:rsid w:val="00F937F3"/>
    <w:rsid w:val="00F942CF"/>
    <w:rsid w:val="00FA7600"/>
    <w:rsid w:val="00FA79A3"/>
    <w:rsid w:val="00FB7D69"/>
    <w:rsid w:val="00FC06D5"/>
    <w:rsid w:val="00FC1A57"/>
    <w:rsid w:val="00FC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24BC"/>
  <w15:chartTrackingRefBased/>
  <w15:docId w15:val="{631337D7-00EA-404A-8FE9-F4833136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A4"/>
    <w:pPr>
      <w:spacing w:after="0" w:line="240" w:lineRule="auto"/>
    </w:pPr>
    <w:rPr>
      <w:rFonts w:ascii="Calibri" w:eastAsiaTheme="minorEastAsia" w:hAnsi="Calibri" w:cs="Calibri"/>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F3DA4"/>
    <w:pPr>
      <w:ind w:left="720"/>
      <w:contextualSpacing/>
    </w:pPr>
  </w:style>
  <w:style w:type="paragraph" w:styleId="BodyText">
    <w:name w:val="Body Text"/>
    <w:basedOn w:val="Normal"/>
    <w:link w:val="BodyTextChar"/>
    <w:uiPriority w:val="1"/>
    <w:qFormat/>
    <w:rsid w:val="001B50C5"/>
    <w:pPr>
      <w:widowControl w:val="0"/>
      <w:autoSpaceDE w:val="0"/>
      <w:autoSpaceDN w:val="0"/>
    </w:pPr>
    <w:rPr>
      <w:rFonts w:eastAsia="Calibri"/>
      <w:sz w:val="32"/>
      <w:szCs w:val="32"/>
      <w:lang w:bidi="en-US"/>
    </w:rPr>
  </w:style>
  <w:style w:type="character" w:customStyle="1" w:styleId="BodyTextChar">
    <w:name w:val="Body Text Char"/>
    <w:basedOn w:val="DefaultParagraphFont"/>
    <w:link w:val="BodyText"/>
    <w:uiPriority w:val="1"/>
    <w:rsid w:val="001B50C5"/>
    <w:rPr>
      <w:rFonts w:ascii="Calibri" w:eastAsia="Calibri" w:hAnsi="Calibri" w:cs="Calibri"/>
      <w:sz w:val="32"/>
      <w:szCs w:val="32"/>
      <w:lang w:val="en-US" w:eastAsia="en-GB" w:bidi="en-US"/>
    </w:rPr>
  </w:style>
  <w:style w:type="paragraph" w:styleId="BalloonText">
    <w:name w:val="Balloon Text"/>
    <w:basedOn w:val="Normal"/>
    <w:link w:val="BalloonTextChar"/>
    <w:uiPriority w:val="99"/>
    <w:semiHidden/>
    <w:unhideWhenUsed/>
    <w:rsid w:val="009F0035"/>
    <w:rPr>
      <w:rFonts w:ascii="Segoe UI" w:hAnsi="Segoe UI"/>
      <w:sz w:val="18"/>
      <w:szCs w:val="18"/>
    </w:rPr>
  </w:style>
  <w:style w:type="character" w:customStyle="1" w:styleId="BalloonTextChar">
    <w:name w:val="Balloon Text Char"/>
    <w:basedOn w:val="DefaultParagraphFont"/>
    <w:link w:val="BalloonText"/>
    <w:uiPriority w:val="99"/>
    <w:semiHidden/>
    <w:rsid w:val="009F0035"/>
    <w:rPr>
      <w:rFonts w:ascii="Segoe UI" w:eastAsiaTheme="minorEastAsia" w:hAnsi="Segoe UI" w:cs="Calibri"/>
      <w:sz w:val="18"/>
      <w:szCs w:val="18"/>
      <w:lang w:val="en-US" w:eastAsia="en-GB"/>
    </w:rPr>
  </w:style>
  <w:style w:type="paragraph" w:customStyle="1" w:styleId="paragraph">
    <w:name w:val="paragraph"/>
    <w:basedOn w:val="Normal"/>
    <w:rsid w:val="00CE2050"/>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CE2050"/>
  </w:style>
  <w:style w:type="character" w:customStyle="1" w:styleId="eop">
    <w:name w:val="eop"/>
    <w:basedOn w:val="DefaultParagraphFont"/>
    <w:rsid w:val="00CE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5237">
      <w:bodyDiv w:val="1"/>
      <w:marLeft w:val="0"/>
      <w:marRight w:val="0"/>
      <w:marTop w:val="0"/>
      <w:marBottom w:val="0"/>
      <w:divBdr>
        <w:top w:val="none" w:sz="0" w:space="0" w:color="auto"/>
        <w:left w:val="none" w:sz="0" w:space="0" w:color="auto"/>
        <w:bottom w:val="none" w:sz="0" w:space="0" w:color="auto"/>
        <w:right w:val="none" w:sz="0" w:space="0" w:color="auto"/>
      </w:divBdr>
    </w:div>
    <w:div w:id="751781141">
      <w:bodyDiv w:val="1"/>
      <w:marLeft w:val="0"/>
      <w:marRight w:val="0"/>
      <w:marTop w:val="0"/>
      <w:marBottom w:val="0"/>
      <w:divBdr>
        <w:top w:val="none" w:sz="0" w:space="0" w:color="auto"/>
        <w:left w:val="none" w:sz="0" w:space="0" w:color="auto"/>
        <w:bottom w:val="none" w:sz="0" w:space="0" w:color="auto"/>
        <w:right w:val="none" w:sz="0" w:space="0" w:color="auto"/>
      </w:divBdr>
    </w:div>
    <w:div w:id="12016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292e5615-a830-4585-893d-1bd6b93cc2f1" xsi:nil="true"/>
    <FileHash xmlns="292e5615-a830-4585-893d-1bd6b93cc2f1" xsi:nil="true"/>
    <CloudMigratorOriginId xmlns="292e5615-a830-4585-893d-1bd6b93cc2f1" xsi:nil="true"/>
    <CloudMigratorVersion xmlns="292e5615-a830-4585-893d-1bd6b93cc2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17" ma:contentTypeDescription="Create a new document." ma:contentTypeScope="" ma:versionID="4dd1d0b53067e589b806d4ccd18d0db8">
  <xsd:schema xmlns:xsd="http://www.w3.org/2001/XMLSchema" xmlns:xs="http://www.w3.org/2001/XMLSchema" xmlns:p="http://schemas.microsoft.com/office/2006/metadata/properties" xmlns:ns3="292e5615-a830-4585-893d-1bd6b93cc2f1" xmlns:ns4="b89e3eea-02ac-4540-9fe7-bccb68ccc72c" targetNamespace="http://schemas.microsoft.com/office/2006/metadata/properties" ma:root="true" ma:fieldsID="6dc445f1063b37d5a3a801a71e46de66" ns3:_="" ns4:_="">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81915-5891-4044-B3C4-3CF6F4DF2350}">
  <ds:schemaRefs>
    <ds:schemaRef ds:uri="http://schemas.microsoft.com/office/2006/metadata/properties"/>
    <ds:schemaRef ds:uri="http://schemas.microsoft.com/office/infopath/2007/PartnerControls"/>
    <ds:schemaRef ds:uri="292e5615-a830-4585-893d-1bd6b93cc2f1"/>
  </ds:schemaRefs>
</ds:datastoreItem>
</file>

<file path=customXml/itemProps2.xml><?xml version="1.0" encoding="utf-8"?>
<ds:datastoreItem xmlns:ds="http://schemas.openxmlformats.org/officeDocument/2006/customXml" ds:itemID="{A971A990-88ED-4579-ADFF-57D62255A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A700F-3E2D-4AA1-9BF7-F6C4E3EFD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Essa Foundation Academies Trust</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Atherton</dc:creator>
  <cp:keywords/>
  <dc:description/>
  <cp:lastModifiedBy>Joanna Atherton</cp:lastModifiedBy>
  <cp:revision>2</cp:revision>
  <cp:lastPrinted>2021-04-28T10:41:00Z</cp:lastPrinted>
  <dcterms:created xsi:type="dcterms:W3CDTF">2021-04-28T10:41:00Z</dcterms:created>
  <dcterms:modified xsi:type="dcterms:W3CDTF">2021-04-28T10:41:00Z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0x010100BDCCA97B3555C547B92EF8AE8FCBB8F1</vt:lpwstr>
  </property>
</Properties>
</file>